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C6BCB6" w14:textId="77777777" w:rsidR="009149EB" w:rsidRPr="0059242F" w:rsidRDefault="006B0B3A" w:rsidP="009815FC">
      <w:pPr>
        <w:rPr>
          <w:rFonts w:ascii="Sakkal Majalla" w:hAnsi="Sakkal Majalla" w:cs="Sakkal Majalla"/>
          <w:b/>
          <w:bCs/>
          <w:sz w:val="28"/>
          <w:szCs w:val="28"/>
        </w:rPr>
      </w:pPr>
      <w:r w:rsidRPr="0059242F">
        <w:rPr>
          <w:rFonts w:ascii="Sakkal Majalla" w:hAnsi="Sakkal Majalla" w:cs="Sakkal Majalla"/>
          <w:b/>
          <w:bCs/>
          <w:sz w:val="32"/>
          <w:szCs w:val="32"/>
          <w:rtl/>
        </w:rPr>
        <w:t xml:space="preserve">عنوان البحث هنا </w:t>
      </w:r>
      <w:r w:rsidR="004A1F4B" w:rsidRPr="0059242F">
        <w:rPr>
          <w:rFonts w:ascii="Sakkal Majalla" w:hAnsi="Sakkal Majalla" w:cs="Sakkal Majalla"/>
          <w:b/>
          <w:bCs/>
          <w:sz w:val="32"/>
          <w:szCs w:val="32"/>
          <w:rtl/>
        </w:rPr>
        <w:t>(16 داكن</w:t>
      </w:r>
      <w:r w:rsidR="00A364E8" w:rsidRPr="0059242F">
        <w:rPr>
          <w:rFonts w:ascii="Sakkal Majalla" w:hAnsi="Sakkal Majalla" w:cs="Sakkal Majalla"/>
          <w:b/>
          <w:bCs/>
          <w:sz w:val="32"/>
          <w:szCs w:val="32"/>
          <w:rtl/>
        </w:rPr>
        <w:t xml:space="preserve"> للغة العربية و 14 للغة الإنجليزية</w:t>
      </w:r>
      <w:r w:rsidR="004A1F4B" w:rsidRPr="0059242F">
        <w:rPr>
          <w:rFonts w:ascii="Sakkal Majalla" w:hAnsi="Sakkal Majalla" w:cs="Sakkal Majalla"/>
          <w:b/>
          <w:bCs/>
          <w:sz w:val="32"/>
          <w:szCs w:val="32"/>
          <w:rtl/>
        </w:rPr>
        <w:t>)</w:t>
      </w:r>
    </w:p>
    <w:tbl>
      <w:tblPr>
        <w:tblpPr w:leftFromText="180" w:rightFromText="180" w:vertAnchor="page" w:horzAnchor="margin" w:tblpXSpec="center" w:tblpY="1892"/>
        <w:tblW w:w="0" w:type="auto"/>
        <w:tblLook w:val="04A0" w:firstRow="1" w:lastRow="0" w:firstColumn="1" w:lastColumn="0" w:noHBand="0" w:noVBand="1"/>
      </w:tblPr>
      <w:tblGrid>
        <w:gridCol w:w="426"/>
        <w:gridCol w:w="2551"/>
        <w:gridCol w:w="2391"/>
        <w:gridCol w:w="2422"/>
      </w:tblGrid>
      <w:tr w:rsidR="0068400D" w:rsidRPr="0071128A" w14:paraId="2DA09169" w14:textId="77777777" w:rsidTr="0068400D">
        <w:trPr>
          <w:trHeight w:val="382"/>
        </w:trPr>
        <w:tc>
          <w:tcPr>
            <w:tcW w:w="426" w:type="dxa"/>
          </w:tcPr>
          <w:p w14:paraId="38604EF6" w14:textId="77777777" w:rsidR="004C641F" w:rsidRPr="0071128A" w:rsidRDefault="004C641F" w:rsidP="0068400D">
            <w:pPr>
              <w:pStyle w:val="Affiliation"/>
              <w:bidi/>
              <w:snapToGrid w:val="0"/>
              <w:jc w:val="both"/>
              <w:rPr>
                <w:rFonts w:ascii="Traditional Arabic" w:hAnsi="Traditional Arabic" w:cs="Traditional Arabic"/>
                <w:iCs/>
                <w:lang w:val="fr-FR"/>
              </w:rPr>
            </w:pPr>
          </w:p>
        </w:tc>
        <w:tc>
          <w:tcPr>
            <w:tcW w:w="2551" w:type="dxa"/>
          </w:tcPr>
          <w:p w14:paraId="61C20BA2" w14:textId="77777777" w:rsidR="004C641F" w:rsidRPr="0059242F" w:rsidRDefault="004C641F" w:rsidP="0068400D">
            <w:pPr>
              <w:pStyle w:val="StyleAuthorAsianMSMincho"/>
              <w:bidi/>
              <w:snapToGrid w:val="0"/>
              <w:rPr>
                <w:rFonts w:ascii="Sakkal Majalla" w:hAnsi="Sakkal Majalla" w:cs="Sakkal Majalla"/>
                <w:b/>
                <w:bCs/>
                <w:sz w:val="24"/>
                <w:szCs w:val="24"/>
              </w:rPr>
            </w:pPr>
            <w:r w:rsidRPr="0059242F">
              <w:rPr>
                <w:rFonts w:ascii="Sakkal Majalla" w:hAnsi="Sakkal Majalla" w:cs="Sakkal Majalla"/>
                <w:b/>
                <w:bCs/>
                <w:sz w:val="24"/>
                <w:szCs w:val="24"/>
                <w:rtl/>
              </w:rPr>
              <w:t>اسم المؤلف</w:t>
            </w:r>
          </w:p>
          <w:p w14:paraId="6C451EA4" w14:textId="77777777" w:rsidR="004C641F" w:rsidRPr="0059242F" w:rsidRDefault="004C641F" w:rsidP="0068400D">
            <w:pPr>
              <w:pStyle w:val="Affiliation"/>
              <w:bidi/>
              <w:snapToGrid w:val="0"/>
              <w:rPr>
                <w:rFonts w:ascii="Sakkal Majalla" w:eastAsia="MS Mincho" w:hAnsi="Sakkal Majalla" w:cs="Sakkal Majalla"/>
                <w:sz w:val="24"/>
                <w:szCs w:val="24"/>
                <w:rtl/>
              </w:rPr>
            </w:pPr>
            <w:r w:rsidRPr="0059242F">
              <w:rPr>
                <w:rFonts w:ascii="Sakkal Majalla" w:eastAsia="MS Mincho" w:hAnsi="Sakkal Majalla" w:cs="Sakkal Majalla"/>
                <w:sz w:val="24"/>
                <w:szCs w:val="24"/>
                <w:rtl/>
              </w:rPr>
              <w:t>اسم المؤسسة، القسم، الدولة</w:t>
            </w:r>
          </w:p>
          <w:p w14:paraId="32B55CC9" w14:textId="20411829" w:rsidR="004C641F" w:rsidRPr="00BD165C" w:rsidRDefault="00F400B6" w:rsidP="0068400D">
            <w:pPr>
              <w:pStyle w:val="Affiliation"/>
              <w:bidi/>
              <w:snapToGrid w:val="0"/>
              <w:rPr>
                <w:rFonts w:ascii="Sakkal Majalla" w:hAnsi="Sakkal Majalla" w:cs="Sakkal Majalla"/>
                <w:iCs/>
                <w:sz w:val="24"/>
                <w:szCs w:val="24"/>
                <w:rtl/>
                <w:lang w:val="fr-FR"/>
              </w:rPr>
            </w:pPr>
            <w:r w:rsidRPr="00BD165C">
              <w:rPr>
                <w:rFonts w:ascii="Sakkal Majalla" w:hAnsi="Sakkal Majalla" w:cs="Sakkal Majalla"/>
                <w:sz w:val="24"/>
                <w:szCs w:val="24"/>
              </w:rPr>
              <w:t>E-mail</w:t>
            </w:r>
          </w:p>
        </w:tc>
        <w:tc>
          <w:tcPr>
            <w:tcW w:w="2391" w:type="dxa"/>
          </w:tcPr>
          <w:p w14:paraId="72B55160" w14:textId="77777777" w:rsidR="004C641F" w:rsidRPr="0059242F" w:rsidRDefault="004C641F" w:rsidP="0068400D">
            <w:pPr>
              <w:pStyle w:val="StyleAuthorAsianMSMincho"/>
              <w:bidi/>
              <w:snapToGrid w:val="0"/>
              <w:rPr>
                <w:rFonts w:ascii="Sakkal Majalla" w:hAnsi="Sakkal Majalla" w:cs="Sakkal Majalla"/>
                <w:sz w:val="24"/>
                <w:szCs w:val="24"/>
              </w:rPr>
            </w:pPr>
            <w:r w:rsidRPr="0059242F">
              <w:rPr>
                <w:rFonts w:ascii="Sakkal Majalla" w:hAnsi="Sakkal Majalla" w:cs="Sakkal Majalla"/>
                <w:b/>
                <w:bCs/>
                <w:sz w:val="24"/>
                <w:szCs w:val="24"/>
                <w:rtl/>
              </w:rPr>
              <w:t>اسم المؤلف</w:t>
            </w:r>
          </w:p>
          <w:p w14:paraId="30FFBF38" w14:textId="35B94820" w:rsidR="00F400B6" w:rsidRPr="0059242F" w:rsidRDefault="004C641F" w:rsidP="0068400D">
            <w:pPr>
              <w:pStyle w:val="Affiliation"/>
              <w:bidi/>
              <w:snapToGrid w:val="0"/>
              <w:jc w:val="left"/>
              <w:rPr>
                <w:rFonts w:ascii="Sakkal Majalla" w:hAnsi="Sakkal Majalla" w:cs="Sakkal Majalla" w:hint="cs"/>
                <w:iCs/>
                <w:sz w:val="24"/>
                <w:szCs w:val="24"/>
                <w:lang w:val="fr-FR"/>
              </w:rPr>
            </w:pPr>
            <w:r w:rsidRPr="0059242F">
              <w:rPr>
                <w:rFonts w:ascii="Sakkal Majalla" w:eastAsia="MS Mincho" w:hAnsi="Sakkal Majalla" w:cs="Sakkal Majalla"/>
                <w:sz w:val="24"/>
                <w:szCs w:val="24"/>
                <w:rtl/>
              </w:rPr>
              <w:t>اسم المؤسسة، القسم، الدولة</w:t>
            </w:r>
          </w:p>
          <w:p w14:paraId="2010D4E2" w14:textId="4A9E3AFF" w:rsidR="004C641F" w:rsidRPr="0059242F" w:rsidRDefault="00F400B6" w:rsidP="00F400B6">
            <w:pPr>
              <w:rPr>
                <w:rFonts w:ascii="Sakkal Majalla" w:hAnsi="Sakkal Majalla" w:cs="Sakkal Majalla"/>
                <w:sz w:val="24"/>
                <w:szCs w:val="24"/>
              </w:rPr>
            </w:pPr>
            <w:r w:rsidRPr="0059242F">
              <w:rPr>
                <w:rFonts w:ascii="Sakkal Majalla" w:hAnsi="Sakkal Majalla" w:cs="Sakkal Majalla"/>
                <w:sz w:val="24"/>
                <w:szCs w:val="24"/>
              </w:rPr>
              <w:t>E-mail</w:t>
            </w:r>
          </w:p>
        </w:tc>
        <w:tc>
          <w:tcPr>
            <w:tcW w:w="2422" w:type="dxa"/>
          </w:tcPr>
          <w:p w14:paraId="5E579E2F" w14:textId="77777777" w:rsidR="004C641F" w:rsidRPr="0059242F" w:rsidRDefault="004C641F" w:rsidP="0068400D">
            <w:pPr>
              <w:pStyle w:val="StyleAuthorAsianMSMincho"/>
              <w:bidi/>
              <w:snapToGrid w:val="0"/>
              <w:rPr>
                <w:rFonts w:ascii="Sakkal Majalla" w:hAnsi="Sakkal Majalla" w:cs="Sakkal Majalla"/>
                <w:b/>
                <w:bCs/>
                <w:sz w:val="24"/>
                <w:szCs w:val="24"/>
              </w:rPr>
            </w:pPr>
            <w:r w:rsidRPr="0059242F">
              <w:rPr>
                <w:rFonts w:ascii="Sakkal Majalla" w:hAnsi="Sakkal Majalla" w:cs="Sakkal Majalla"/>
                <w:b/>
                <w:bCs/>
                <w:sz w:val="24"/>
                <w:szCs w:val="24"/>
                <w:rtl/>
              </w:rPr>
              <w:t>اسم المؤلف</w:t>
            </w:r>
          </w:p>
          <w:p w14:paraId="0CB24227" w14:textId="0167A379" w:rsidR="00F400B6" w:rsidRPr="0059242F" w:rsidRDefault="004C641F" w:rsidP="0068400D">
            <w:pPr>
              <w:pStyle w:val="Affiliation"/>
              <w:bidi/>
              <w:snapToGrid w:val="0"/>
              <w:rPr>
                <w:rFonts w:ascii="Sakkal Majalla" w:hAnsi="Sakkal Majalla" w:cs="Sakkal Majalla"/>
                <w:sz w:val="24"/>
                <w:szCs w:val="24"/>
              </w:rPr>
            </w:pPr>
            <w:r w:rsidRPr="0059242F">
              <w:rPr>
                <w:rFonts w:ascii="Sakkal Majalla" w:eastAsia="MS Mincho" w:hAnsi="Sakkal Majalla" w:cs="Sakkal Majalla"/>
                <w:sz w:val="24"/>
                <w:szCs w:val="24"/>
                <w:rtl/>
              </w:rPr>
              <w:t>اسم المؤسسة، القسم، الدولة</w:t>
            </w:r>
          </w:p>
          <w:p w14:paraId="7FF6F8F3" w14:textId="2701DC90" w:rsidR="004C641F" w:rsidRPr="0059242F" w:rsidRDefault="00F400B6" w:rsidP="00F400B6">
            <w:pPr>
              <w:rPr>
                <w:rFonts w:asciiTheme="majorBidi" w:hAnsiTheme="majorBidi" w:cstheme="majorBidi"/>
                <w:sz w:val="24"/>
                <w:szCs w:val="24"/>
              </w:rPr>
            </w:pPr>
            <w:r w:rsidRPr="0059242F">
              <w:rPr>
                <w:rFonts w:asciiTheme="majorBidi" w:hAnsiTheme="majorBidi" w:cstheme="majorBidi"/>
                <w:sz w:val="24"/>
                <w:szCs w:val="24"/>
              </w:rPr>
              <w:t>E-mail</w:t>
            </w:r>
          </w:p>
        </w:tc>
      </w:tr>
    </w:tbl>
    <w:p w14:paraId="2FC53272" w14:textId="5D0DE083" w:rsidR="004A1F4B" w:rsidRPr="0071128A" w:rsidRDefault="004A1F4B" w:rsidP="00D71775">
      <w:pPr>
        <w:pStyle w:val="Abstract"/>
        <w:bidi/>
        <w:snapToGrid w:val="0"/>
        <w:rPr>
          <w:rStyle w:val="StyleAbstractAsianMSMinchoItalicChar"/>
          <w:rFonts w:ascii="Traditional Arabic" w:hAnsi="Traditional Arabic" w:cs="Traditional Arabic" w:hint="cs"/>
          <w:i w:val="0"/>
          <w:iCs w:val="0"/>
          <w:sz w:val="28"/>
          <w:szCs w:val="28"/>
          <w:rtl/>
        </w:rPr>
      </w:pPr>
      <w:r w:rsidRPr="00BD165C">
        <w:rPr>
          <w:rStyle w:val="StyleAbstractAsianMSMinchoItalicChar"/>
          <w:rFonts w:ascii="Sakkal Majalla" w:hAnsi="Sakkal Majalla" w:cs="Sakkal Majalla"/>
          <w:i w:val="0"/>
          <w:iCs w:val="0"/>
          <w:sz w:val="28"/>
          <w:szCs w:val="28"/>
          <w:rtl/>
          <w:lang w:bidi="ar-LY"/>
        </w:rPr>
        <w:t>ا</w:t>
      </w:r>
      <w:r w:rsidRPr="00BD165C">
        <w:rPr>
          <w:rStyle w:val="StyleAbstractAsianMSMinchoItalicChar"/>
          <w:rFonts w:ascii="Sakkal Majalla" w:hAnsi="Sakkal Majalla" w:cs="Sakkal Majalla"/>
          <w:i w:val="0"/>
          <w:iCs w:val="0"/>
          <w:sz w:val="28"/>
          <w:szCs w:val="28"/>
          <w:rtl/>
        </w:rPr>
        <w:t>لملخص</w:t>
      </w:r>
      <w:r w:rsidRPr="0071128A">
        <w:rPr>
          <w:rStyle w:val="StyleAbstractAsianMSMinchoItalicChar"/>
          <w:rFonts w:ascii="Traditional Arabic" w:hAnsi="Traditional Arabic" w:cs="Traditional Arabic"/>
          <w:i w:val="0"/>
          <w:iCs w:val="0"/>
          <w:sz w:val="28"/>
          <w:szCs w:val="28"/>
          <w:rtl/>
        </w:rPr>
        <w:t xml:space="preserve">  </w:t>
      </w:r>
      <w:r w:rsidRPr="0071128A">
        <w:rPr>
          <w:rStyle w:val="StyleAbstractAsianMSMinchoItalicChar"/>
          <w:rFonts w:ascii="Traditional Arabic" w:hAnsi="Traditional Arabic" w:cs="Traditional Arabic"/>
          <w:b/>
          <w:bCs w:val="0"/>
          <w:i w:val="0"/>
          <w:iCs w:val="0"/>
          <w:sz w:val="28"/>
          <w:szCs w:val="28"/>
          <w:rtl/>
        </w:rPr>
        <w:t>(حجم 1</w:t>
      </w:r>
      <w:r w:rsidR="00CD043D" w:rsidRPr="0071128A">
        <w:rPr>
          <w:rStyle w:val="StyleAbstractAsianMSMinchoItalicChar"/>
          <w:rFonts w:ascii="Traditional Arabic" w:hAnsi="Traditional Arabic" w:cs="Traditional Arabic"/>
          <w:b/>
          <w:bCs w:val="0"/>
          <w:i w:val="0"/>
          <w:iCs w:val="0"/>
          <w:sz w:val="28"/>
          <w:szCs w:val="28"/>
          <w:rtl/>
        </w:rPr>
        <w:t>4</w:t>
      </w:r>
      <w:r w:rsidRPr="0071128A">
        <w:rPr>
          <w:rStyle w:val="StyleAbstractAsianMSMinchoItalicChar"/>
          <w:rFonts w:ascii="Traditional Arabic" w:hAnsi="Traditional Arabic" w:cs="Traditional Arabic"/>
          <w:b/>
          <w:bCs w:val="0"/>
          <w:i w:val="0"/>
          <w:iCs w:val="0"/>
          <w:sz w:val="28"/>
          <w:szCs w:val="28"/>
          <w:rtl/>
        </w:rPr>
        <w:t xml:space="preserve"> عادي</w:t>
      </w:r>
      <w:r w:rsidR="00A364E8" w:rsidRPr="0071128A">
        <w:rPr>
          <w:rStyle w:val="StyleAbstractAsianMSMinchoItalicChar"/>
          <w:rFonts w:ascii="Traditional Arabic" w:hAnsi="Traditional Arabic" w:cs="Traditional Arabic"/>
          <w:b/>
          <w:bCs w:val="0"/>
          <w:i w:val="0"/>
          <w:iCs w:val="0"/>
          <w:sz w:val="28"/>
          <w:szCs w:val="28"/>
          <w:rtl/>
        </w:rPr>
        <w:t xml:space="preserve"> للغة العربية وحجم 1</w:t>
      </w:r>
      <w:r w:rsidR="00CD043D" w:rsidRPr="0071128A">
        <w:rPr>
          <w:rStyle w:val="StyleAbstractAsianMSMinchoItalicChar"/>
          <w:rFonts w:ascii="Traditional Arabic" w:hAnsi="Traditional Arabic" w:cs="Traditional Arabic"/>
          <w:b/>
          <w:bCs w:val="0"/>
          <w:i w:val="0"/>
          <w:iCs w:val="0"/>
          <w:sz w:val="28"/>
          <w:szCs w:val="28"/>
          <w:rtl/>
        </w:rPr>
        <w:t>2</w:t>
      </w:r>
      <w:r w:rsidR="00A364E8" w:rsidRPr="0071128A">
        <w:rPr>
          <w:rStyle w:val="StyleAbstractAsianMSMinchoItalicChar"/>
          <w:rFonts w:ascii="Traditional Arabic" w:hAnsi="Traditional Arabic" w:cs="Traditional Arabic"/>
          <w:b/>
          <w:bCs w:val="0"/>
          <w:i w:val="0"/>
          <w:iCs w:val="0"/>
          <w:sz w:val="28"/>
          <w:szCs w:val="28"/>
          <w:rtl/>
        </w:rPr>
        <w:t xml:space="preserve"> للغة الإنجليزية</w:t>
      </w:r>
      <w:r w:rsidRPr="0071128A">
        <w:rPr>
          <w:rStyle w:val="StyleAbstractAsianMSMinchoItalicChar"/>
          <w:rFonts w:ascii="Traditional Arabic" w:hAnsi="Traditional Arabic" w:cs="Traditional Arabic"/>
          <w:b/>
          <w:bCs w:val="0"/>
          <w:i w:val="0"/>
          <w:iCs w:val="0"/>
          <w:sz w:val="28"/>
          <w:szCs w:val="28"/>
          <w:rtl/>
        </w:rPr>
        <w:t>)</w:t>
      </w:r>
    </w:p>
    <w:p w14:paraId="3B2D1967" w14:textId="495DBA1E" w:rsidR="004A1F4B" w:rsidRPr="0071128A" w:rsidRDefault="004A1F4B" w:rsidP="00D71775">
      <w:pPr>
        <w:pStyle w:val="Abstract"/>
        <w:bidi/>
        <w:snapToGrid w:val="0"/>
        <w:rPr>
          <w:rFonts w:ascii="Traditional Arabic" w:hAnsi="Traditional Arabic" w:cs="Traditional Arabic"/>
          <w:sz w:val="28"/>
          <w:szCs w:val="28"/>
          <w:rtl/>
        </w:rPr>
      </w:pPr>
      <w:r w:rsidRPr="0071128A">
        <w:rPr>
          <w:rFonts w:ascii="Traditional Arabic" w:hAnsi="Traditional Arabic" w:cs="Traditional Arabic"/>
          <w:sz w:val="28"/>
          <w:szCs w:val="28"/>
          <w:rtl/>
        </w:rPr>
        <w:t xml:space="preserve">يختصر الملخص المعلومات في الورقة البحثية والتي تشمل الهدف من البحث والطريقة والأدوات </w:t>
      </w:r>
      <w:r w:rsidR="00C81E8F" w:rsidRPr="0071128A">
        <w:rPr>
          <w:rFonts w:ascii="Traditional Arabic" w:hAnsi="Traditional Arabic" w:cs="Traditional Arabic"/>
          <w:sz w:val="28"/>
          <w:szCs w:val="28"/>
          <w:rtl/>
        </w:rPr>
        <w:t>او (الفرضيات)</w:t>
      </w:r>
      <w:r w:rsidRPr="0071128A">
        <w:rPr>
          <w:rFonts w:ascii="Traditional Arabic" w:hAnsi="Traditional Arabic" w:cs="Traditional Arabic"/>
          <w:sz w:val="28"/>
          <w:szCs w:val="28"/>
          <w:rtl/>
        </w:rPr>
        <w:t xml:space="preserve"> وكذلك النتائج بشكل </w:t>
      </w:r>
      <w:r w:rsidR="00C81E8F" w:rsidRPr="0071128A">
        <w:rPr>
          <w:rFonts w:ascii="Traditional Arabic" w:hAnsi="Traditional Arabic" w:cs="Traditional Arabic"/>
          <w:sz w:val="28"/>
          <w:szCs w:val="28"/>
          <w:rtl/>
        </w:rPr>
        <w:t xml:space="preserve">دقيق ومختصر </w:t>
      </w:r>
      <w:r w:rsidR="00CD043D" w:rsidRPr="0071128A">
        <w:rPr>
          <w:rFonts w:ascii="Traditional Arabic" w:hAnsi="Traditional Arabic" w:cs="Traditional Arabic"/>
          <w:sz w:val="28"/>
          <w:szCs w:val="28"/>
          <w:rtl/>
        </w:rPr>
        <w:t>ويجب</w:t>
      </w:r>
      <w:r w:rsidRPr="0071128A">
        <w:rPr>
          <w:rFonts w:ascii="Traditional Arabic" w:hAnsi="Traditional Arabic" w:cs="Traditional Arabic"/>
          <w:sz w:val="28"/>
          <w:szCs w:val="28"/>
          <w:rtl/>
        </w:rPr>
        <w:t xml:space="preserve"> ألا يزيد عدد الكلمات في الملخص عن 250 كلمة.</w:t>
      </w:r>
      <w:r w:rsidR="005D4388" w:rsidRPr="0071128A">
        <w:rPr>
          <w:rFonts w:ascii="Traditional Arabic" w:hAnsi="Traditional Arabic" w:cs="Traditional Arabic"/>
          <w:sz w:val="28"/>
          <w:szCs w:val="28"/>
          <w:rtl/>
        </w:rPr>
        <w:t xml:space="preserve"> </w:t>
      </w:r>
      <w:bookmarkStart w:id="0" w:name="_Hlk141986821"/>
      <w:r w:rsidR="00084246" w:rsidRPr="0071128A">
        <w:rPr>
          <w:rFonts w:ascii="Traditional Arabic" w:hAnsi="Traditional Arabic" w:cs="Traditional Arabic"/>
          <w:sz w:val="28"/>
          <w:szCs w:val="28"/>
          <w:rtl/>
        </w:rPr>
        <w:t xml:space="preserve">يرقق ملخص </w:t>
      </w:r>
      <w:bookmarkStart w:id="1" w:name="_Hlk141986771"/>
      <w:r w:rsidR="00CD043D" w:rsidRPr="0071128A">
        <w:rPr>
          <w:rFonts w:ascii="Traditional Arabic" w:hAnsi="Traditional Arabic" w:cs="Traditional Arabic"/>
          <w:sz w:val="28"/>
          <w:szCs w:val="28"/>
          <w:rtl/>
        </w:rPr>
        <w:t>باللغة</w:t>
      </w:r>
      <w:r w:rsidR="00084246" w:rsidRPr="0071128A">
        <w:rPr>
          <w:rFonts w:ascii="Traditional Arabic" w:hAnsi="Traditional Arabic" w:cs="Traditional Arabic"/>
          <w:sz w:val="28"/>
          <w:szCs w:val="28"/>
          <w:rtl/>
        </w:rPr>
        <w:t xml:space="preserve"> </w:t>
      </w:r>
      <w:bookmarkEnd w:id="0"/>
      <w:r w:rsidR="00CD043D" w:rsidRPr="0071128A">
        <w:rPr>
          <w:rFonts w:ascii="Traditional Arabic" w:hAnsi="Traditional Arabic" w:cs="Traditional Arabic"/>
          <w:sz w:val="28"/>
          <w:szCs w:val="28"/>
          <w:rtl/>
        </w:rPr>
        <w:t xml:space="preserve">الإنجليزية، </w:t>
      </w:r>
      <w:bookmarkEnd w:id="1"/>
      <w:r w:rsidR="00CD043D" w:rsidRPr="0071128A">
        <w:rPr>
          <w:rFonts w:ascii="Traditional Arabic" w:hAnsi="Traditional Arabic" w:cs="Traditional Arabic"/>
          <w:sz w:val="28"/>
          <w:szCs w:val="28"/>
          <w:rtl/>
        </w:rPr>
        <w:t>وفي حالة الورقة باللغة الإنجليزية يرقق ملخص باللغة العربية.</w:t>
      </w:r>
      <w:r w:rsidR="005D4388" w:rsidRPr="0071128A">
        <w:rPr>
          <w:rFonts w:ascii="Traditional Arabic" w:hAnsi="Traditional Arabic" w:cs="Traditional Arabic"/>
          <w:sz w:val="28"/>
          <w:szCs w:val="28"/>
          <w:rtl/>
        </w:rPr>
        <w:t xml:space="preserve"> </w:t>
      </w:r>
    </w:p>
    <w:p w14:paraId="10EE31B2" w14:textId="1C94E557" w:rsidR="00775C9E" w:rsidRPr="0071128A" w:rsidRDefault="004A1F4B" w:rsidP="00D71775">
      <w:pPr>
        <w:pStyle w:val="Abstract"/>
        <w:bidi/>
        <w:snapToGrid w:val="0"/>
        <w:rPr>
          <w:rFonts w:ascii="Traditional Arabic" w:hAnsi="Traditional Arabic" w:cs="Traditional Arabic"/>
          <w:sz w:val="28"/>
          <w:szCs w:val="28"/>
          <w:rtl/>
        </w:rPr>
      </w:pPr>
      <w:r w:rsidRPr="0071128A">
        <w:rPr>
          <w:rStyle w:val="StyleAbstractAsianMSMinchoItalicChar"/>
          <w:rFonts w:ascii="Traditional Arabic" w:hAnsi="Traditional Arabic" w:cs="Traditional Arabic"/>
          <w:b/>
          <w:bCs w:val="0"/>
          <w:sz w:val="28"/>
          <w:szCs w:val="28"/>
          <w:rtl/>
        </w:rPr>
        <w:t>الكلمات المفتاحية</w:t>
      </w:r>
      <w:r w:rsidR="00CC6F8D" w:rsidRPr="0071128A">
        <w:rPr>
          <w:rFonts w:ascii="Traditional Arabic" w:hAnsi="Traditional Arabic" w:cs="Traditional Arabic"/>
          <w:sz w:val="28"/>
          <w:szCs w:val="28"/>
          <w:rtl/>
        </w:rPr>
        <w:t xml:space="preserve">   </w:t>
      </w:r>
      <w:r w:rsidR="00C81E8F" w:rsidRPr="0071128A">
        <w:rPr>
          <w:rFonts w:ascii="Traditional Arabic" w:hAnsi="Traditional Arabic" w:cs="Traditional Arabic"/>
          <w:sz w:val="28"/>
          <w:szCs w:val="28"/>
          <w:rtl/>
        </w:rPr>
        <w:t>من 5</w:t>
      </w:r>
      <w:r w:rsidRPr="0071128A">
        <w:rPr>
          <w:rFonts w:ascii="Traditional Arabic" w:hAnsi="Traditional Arabic" w:cs="Traditional Arabic"/>
          <w:sz w:val="28"/>
          <w:szCs w:val="28"/>
          <w:rtl/>
        </w:rPr>
        <w:t xml:space="preserve"> </w:t>
      </w:r>
      <w:r w:rsidR="00C81E8F" w:rsidRPr="0071128A">
        <w:rPr>
          <w:rFonts w:ascii="Traditional Arabic" w:hAnsi="Traditional Arabic" w:cs="Traditional Arabic"/>
          <w:sz w:val="28"/>
          <w:szCs w:val="28"/>
          <w:rtl/>
        </w:rPr>
        <w:t xml:space="preserve">إلى 7 </w:t>
      </w:r>
      <w:r w:rsidRPr="0071128A">
        <w:rPr>
          <w:rFonts w:ascii="Traditional Arabic" w:hAnsi="Traditional Arabic" w:cs="Traditional Arabic"/>
          <w:sz w:val="28"/>
          <w:szCs w:val="28"/>
          <w:rtl/>
        </w:rPr>
        <w:t>كلمات، بينها فواصل</w:t>
      </w:r>
      <w:r w:rsidR="00C81E8F" w:rsidRPr="0071128A">
        <w:rPr>
          <w:rFonts w:ascii="Traditional Arabic" w:hAnsi="Traditional Arabic" w:cs="Traditional Arabic"/>
          <w:sz w:val="28"/>
          <w:szCs w:val="28"/>
          <w:rtl/>
        </w:rPr>
        <w:t xml:space="preserve"> (-).</w:t>
      </w:r>
      <w:r w:rsidR="00CC6F8D" w:rsidRPr="0071128A">
        <w:rPr>
          <w:rFonts w:ascii="Traditional Arabic" w:hAnsi="Traditional Arabic" w:cs="Traditional Arabic"/>
          <w:sz w:val="28"/>
          <w:szCs w:val="28"/>
          <w:rtl/>
        </w:rPr>
        <w:t xml:space="preserve"> </w:t>
      </w:r>
      <w:r w:rsidR="00CC6F8D" w:rsidRPr="00BD165C">
        <w:rPr>
          <w:rFonts w:ascii="Sakkal Majalla" w:hAnsi="Sakkal Majalla" w:cs="Sakkal Majalla"/>
          <w:b w:val="0"/>
          <w:bCs/>
          <w:sz w:val="28"/>
          <w:szCs w:val="28"/>
          <w:rtl/>
        </w:rPr>
        <w:t>خط داكن</w:t>
      </w:r>
    </w:p>
    <w:p w14:paraId="0330C282" w14:textId="01804DB7" w:rsidR="00775C9E" w:rsidRPr="00BD165C" w:rsidRDefault="00775C9E" w:rsidP="00D71775">
      <w:pPr>
        <w:pStyle w:val="Abstract"/>
        <w:bidi/>
        <w:snapToGrid w:val="0"/>
        <w:rPr>
          <w:rFonts w:ascii="Sakkal Majalla" w:hAnsi="Sakkal Majalla" w:cs="Sakkal Majalla"/>
          <w:b w:val="0"/>
          <w:bCs/>
          <w:sz w:val="28"/>
          <w:szCs w:val="28"/>
        </w:rPr>
      </w:pPr>
      <w:r w:rsidRPr="00BD165C">
        <w:rPr>
          <w:rFonts w:ascii="Sakkal Majalla" w:hAnsi="Sakkal Majalla" w:cs="Sakkal Majalla"/>
          <w:b w:val="0"/>
          <w:bCs/>
          <w:sz w:val="28"/>
          <w:szCs w:val="28"/>
          <w:rtl/>
        </w:rPr>
        <w:t>المقدمة</w:t>
      </w:r>
    </w:p>
    <w:p w14:paraId="78ADCFE7" w14:textId="7F4F533C" w:rsidR="0097061E" w:rsidRPr="0071128A" w:rsidRDefault="0097061E" w:rsidP="00D71775">
      <w:pPr>
        <w:pStyle w:val="Abstract"/>
        <w:bidi/>
        <w:snapToGrid w:val="0"/>
        <w:rPr>
          <w:rFonts w:ascii="Traditional Arabic" w:hAnsi="Traditional Arabic" w:cs="Traditional Arabic"/>
          <w:sz w:val="28"/>
          <w:szCs w:val="28"/>
          <w:rtl/>
        </w:rPr>
      </w:pPr>
      <w:r w:rsidRPr="0071128A">
        <w:rPr>
          <w:rFonts w:ascii="Traditional Arabic" w:hAnsi="Traditional Arabic" w:cs="Traditional Arabic"/>
          <w:sz w:val="28"/>
          <w:szCs w:val="28"/>
          <w:rtl/>
        </w:rPr>
        <w:t>على الباحث (الباحثين) الالتزام بقواعد النشر المشار إليها ومحاولة مطابقة الورقة المقدمة لاشتراطات المجلة</w:t>
      </w:r>
      <w:r w:rsidR="008F01BD" w:rsidRPr="0071128A">
        <w:rPr>
          <w:rFonts w:ascii="Traditional Arabic" w:hAnsi="Traditional Arabic" w:cs="Traditional Arabic"/>
          <w:sz w:val="28"/>
          <w:szCs w:val="28"/>
          <w:rtl/>
        </w:rPr>
        <w:t xml:space="preserve"> </w:t>
      </w:r>
      <w:r w:rsidR="00BE4E44" w:rsidRPr="0071128A">
        <w:rPr>
          <w:rFonts w:ascii="Traditional Arabic" w:hAnsi="Traditional Arabic" w:cs="Traditional Arabic"/>
          <w:sz w:val="28"/>
          <w:szCs w:val="28"/>
          <w:rtl/>
        </w:rPr>
        <w:t>وإن</w:t>
      </w:r>
      <w:r w:rsidRPr="0071128A">
        <w:rPr>
          <w:rFonts w:ascii="Traditional Arabic" w:hAnsi="Traditional Arabic" w:cs="Traditional Arabic"/>
          <w:sz w:val="28"/>
          <w:szCs w:val="28"/>
          <w:rtl/>
        </w:rPr>
        <w:t xml:space="preserve"> </w:t>
      </w:r>
      <w:r w:rsidR="00BE4E44" w:rsidRPr="0071128A">
        <w:rPr>
          <w:rFonts w:ascii="Traditional Arabic" w:hAnsi="Traditional Arabic" w:cs="Traditional Arabic"/>
          <w:sz w:val="28"/>
          <w:szCs w:val="28"/>
          <w:rtl/>
        </w:rPr>
        <w:t>يستأنسوا</w:t>
      </w:r>
      <w:r w:rsidRPr="0071128A">
        <w:rPr>
          <w:rFonts w:ascii="Traditional Arabic" w:hAnsi="Traditional Arabic" w:cs="Traditional Arabic"/>
          <w:sz w:val="28"/>
          <w:szCs w:val="28"/>
          <w:rtl/>
        </w:rPr>
        <w:t xml:space="preserve"> </w:t>
      </w:r>
      <w:r w:rsidR="00BE4E44" w:rsidRPr="0071128A">
        <w:rPr>
          <w:rFonts w:ascii="Traditional Arabic" w:hAnsi="Traditional Arabic" w:cs="Traditional Arabic"/>
          <w:sz w:val="28"/>
          <w:szCs w:val="28"/>
          <w:rtl/>
        </w:rPr>
        <w:t>ب</w:t>
      </w:r>
      <w:r w:rsidRPr="0071128A">
        <w:rPr>
          <w:rFonts w:ascii="Traditional Arabic" w:hAnsi="Traditional Arabic" w:cs="Traditional Arabic"/>
          <w:sz w:val="28"/>
          <w:szCs w:val="28"/>
          <w:rtl/>
        </w:rPr>
        <w:t>ه</w:t>
      </w:r>
      <w:r w:rsidR="00757121" w:rsidRPr="0071128A">
        <w:rPr>
          <w:rFonts w:ascii="Traditional Arabic" w:hAnsi="Traditional Arabic" w:cs="Traditional Arabic"/>
          <w:sz w:val="28"/>
          <w:szCs w:val="28"/>
          <w:rtl/>
        </w:rPr>
        <w:t>ا</w:t>
      </w:r>
      <w:r w:rsidRPr="0071128A">
        <w:rPr>
          <w:rFonts w:ascii="Traditional Arabic" w:hAnsi="Traditional Arabic" w:cs="Traditional Arabic"/>
          <w:sz w:val="28"/>
          <w:szCs w:val="28"/>
          <w:rtl/>
        </w:rPr>
        <w:t xml:space="preserve">.  </w:t>
      </w:r>
    </w:p>
    <w:p w14:paraId="54765A23" w14:textId="6BF5F161" w:rsidR="00A364E8" w:rsidRPr="00BD165C" w:rsidRDefault="0097061E" w:rsidP="00BD165C">
      <w:pPr>
        <w:pStyle w:val="Abstract"/>
        <w:bidi/>
        <w:snapToGrid w:val="0"/>
        <w:rPr>
          <w:rFonts w:ascii="Traditional Arabic" w:hAnsi="Traditional Arabic" w:cs="Traditional Arabic"/>
          <w:b w:val="0"/>
          <w:bCs/>
          <w:sz w:val="28"/>
          <w:szCs w:val="28"/>
          <w:rtl/>
        </w:rPr>
      </w:pPr>
      <w:r w:rsidRPr="00BD165C">
        <w:rPr>
          <w:rFonts w:ascii="Sakkal Majalla" w:hAnsi="Sakkal Majalla" w:cs="Sakkal Majalla"/>
          <w:b w:val="0"/>
          <w:bCs/>
          <w:sz w:val="28"/>
          <w:szCs w:val="28"/>
          <w:rtl/>
        </w:rPr>
        <w:t>الورقة كاملة</w:t>
      </w:r>
      <w:r w:rsidRPr="0071128A">
        <w:rPr>
          <w:rFonts w:ascii="Traditional Arabic" w:hAnsi="Traditional Arabic" w:cs="Traditional Arabic"/>
          <w:b w:val="0"/>
          <w:bCs/>
          <w:sz w:val="28"/>
          <w:szCs w:val="28"/>
        </w:rPr>
        <w:t>:</w:t>
      </w:r>
      <w:r w:rsidR="00BD165C">
        <w:rPr>
          <w:rFonts w:ascii="Traditional Arabic" w:hAnsi="Traditional Arabic" w:cs="Traditional Arabic" w:hint="cs"/>
          <w:b w:val="0"/>
          <w:bCs/>
          <w:sz w:val="28"/>
          <w:szCs w:val="28"/>
          <w:rtl/>
        </w:rPr>
        <w:t xml:space="preserve"> </w:t>
      </w:r>
      <w:r w:rsidRPr="0071128A">
        <w:rPr>
          <w:rFonts w:ascii="Traditional Arabic" w:hAnsi="Traditional Arabic" w:cs="Traditional Arabic"/>
          <w:sz w:val="28"/>
          <w:szCs w:val="28"/>
          <w:rtl/>
        </w:rPr>
        <w:t>يجب استخدام ورق حج</w:t>
      </w:r>
      <w:r w:rsidR="00414463" w:rsidRPr="002C7B40">
        <w:rPr>
          <w:rFonts w:asciiTheme="majorBidi" w:hAnsiTheme="majorBidi" w:cstheme="majorBidi"/>
          <w:sz w:val="28"/>
          <w:szCs w:val="28"/>
        </w:rPr>
        <w:t>A</w:t>
      </w:r>
      <w:r w:rsidR="00B757DD" w:rsidRPr="002C7B40">
        <w:rPr>
          <w:rFonts w:asciiTheme="majorBidi" w:hAnsiTheme="majorBidi" w:cstheme="majorBidi"/>
          <w:sz w:val="28"/>
          <w:szCs w:val="28"/>
        </w:rPr>
        <w:t>4</w:t>
      </w:r>
      <w:r w:rsidRPr="0071128A">
        <w:rPr>
          <w:rFonts w:ascii="Traditional Arabic" w:hAnsi="Traditional Arabic" w:cs="Traditional Arabic"/>
          <w:sz w:val="28"/>
          <w:szCs w:val="28"/>
        </w:rPr>
        <w:t xml:space="preserve">  </w:t>
      </w:r>
      <w:r w:rsidR="000D781D" w:rsidRPr="0071128A">
        <w:rPr>
          <w:rFonts w:ascii="Traditional Arabic" w:hAnsi="Traditional Arabic" w:cs="Traditional Arabic"/>
          <w:sz w:val="28"/>
          <w:szCs w:val="28"/>
          <w:rtl/>
        </w:rPr>
        <w:t xml:space="preserve">. </w:t>
      </w:r>
      <w:r w:rsidRPr="0071128A">
        <w:rPr>
          <w:rFonts w:ascii="Traditional Arabic" w:hAnsi="Traditional Arabic" w:cs="Traditional Arabic"/>
          <w:sz w:val="28"/>
          <w:szCs w:val="28"/>
          <w:rtl/>
        </w:rPr>
        <w:t>تكون الهوامش من الأعلى</w:t>
      </w:r>
      <w:r w:rsidR="00A364E8" w:rsidRPr="0071128A">
        <w:rPr>
          <w:rFonts w:ascii="Traditional Arabic" w:hAnsi="Traditional Arabic" w:cs="Traditional Arabic"/>
          <w:sz w:val="28"/>
          <w:szCs w:val="28"/>
          <w:rtl/>
        </w:rPr>
        <w:t xml:space="preserve"> والاسفل</w:t>
      </w:r>
      <w:r w:rsidRPr="0071128A">
        <w:rPr>
          <w:rFonts w:ascii="Traditional Arabic" w:hAnsi="Traditional Arabic" w:cs="Traditional Arabic"/>
          <w:sz w:val="28"/>
          <w:szCs w:val="28"/>
          <w:rtl/>
        </w:rPr>
        <w:t xml:space="preserve"> </w:t>
      </w:r>
      <w:r w:rsidR="000D781D" w:rsidRPr="0071128A">
        <w:rPr>
          <w:rFonts w:ascii="Traditional Arabic" w:hAnsi="Traditional Arabic" w:cs="Traditional Arabic"/>
          <w:sz w:val="24"/>
          <w:szCs w:val="24"/>
          <w:rtl/>
        </w:rPr>
        <w:t>2.5</w:t>
      </w:r>
      <w:r w:rsidR="00532A01" w:rsidRPr="0071128A">
        <w:rPr>
          <w:rFonts w:ascii="Traditional Arabic" w:hAnsi="Traditional Arabic" w:cs="Traditional Arabic"/>
          <w:sz w:val="28"/>
          <w:szCs w:val="28"/>
          <w:rtl/>
        </w:rPr>
        <w:t>سم،</w:t>
      </w:r>
      <w:r w:rsidRPr="0071128A">
        <w:rPr>
          <w:rFonts w:ascii="Traditional Arabic" w:hAnsi="Traditional Arabic" w:cs="Traditional Arabic"/>
          <w:sz w:val="28"/>
          <w:szCs w:val="28"/>
          <w:rtl/>
        </w:rPr>
        <w:t xml:space="preserve"> </w:t>
      </w:r>
      <w:r w:rsidR="003B162A" w:rsidRPr="0071128A">
        <w:rPr>
          <w:rFonts w:ascii="Traditional Arabic" w:hAnsi="Traditional Arabic" w:cs="Traditional Arabic"/>
          <w:sz w:val="28"/>
          <w:szCs w:val="28"/>
          <w:rtl/>
        </w:rPr>
        <w:t>ومن</w:t>
      </w:r>
      <w:r w:rsidRPr="0071128A">
        <w:rPr>
          <w:rFonts w:ascii="Traditional Arabic" w:hAnsi="Traditional Arabic" w:cs="Traditional Arabic"/>
          <w:sz w:val="28"/>
          <w:szCs w:val="28"/>
          <w:rtl/>
        </w:rPr>
        <w:t xml:space="preserve"> اليسار</w:t>
      </w:r>
      <w:bookmarkStart w:id="2" w:name="_Hlk141987511"/>
      <w:r w:rsidR="000D781D" w:rsidRPr="0071128A">
        <w:rPr>
          <w:rFonts w:ascii="Traditional Arabic" w:hAnsi="Traditional Arabic" w:cs="Traditional Arabic"/>
          <w:sz w:val="28"/>
          <w:szCs w:val="28"/>
          <w:rtl/>
        </w:rPr>
        <w:t>3 سم</w:t>
      </w:r>
      <w:bookmarkEnd w:id="2"/>
      <w:r w:rsidRPr="0071128A">
        <w:rPr>
          <w:rFonts w:ascii="Traditional Arabic" w:hAnsi="Traditional Arabic" w:cs="Traditional Arabic"/>
          <w:sz w:val="28"/>
          <w:szCs w:val="28"/>
          <w:rtl/>
        </w:rPr>
        <w:t xml:space="preserve"> واليمين</w:t>
      </w:r>
      <w:r w:rsidR="000D781D" w:rsidRPr="0071128A">
        <w:rPr>
          <w:rFonts w:ascii="Traditional Arabic" w:hAnsi="Traditional Arabic" w:cs="Traditional Arabic"/>
          <w:sz w:val="28"/>
          <w:szCs w:val="28"/>
          <w:rtl/>
        </w:rPr>
        <w:t>2.</w:t>
      </w:r>
      <w:r w:rsidR="001D5615" w:rsidRPr="0071128A">
        <w:rPr>
          <w:rFonts w:ascii="Traditional Arabic" w:hAnsi="Traditional Arabic" w:cs="Traditional Arabic"/>
          <w:sz w:val="28"/>
          <w:szCs w:val="28"/>
          <w:rtl/>
        </w:rPr>
        <w:t>5</w:t>
      </w:r>
      <w:r w:rsidR="000D781D" w:rsidRPr="0071128A">
        <w:rPr>
          <w:rFonts w:ascii="Traditional Arabic" w:hAnsi="Traditional Arabic" w:cs="Traditional Arabic"/>
          <w:sz w:val="28"/>
          <w:szCs w:val="28"/>
          <w:rtl/>
        </w:rPr>
        <w:t>سم</w:t>
      </w:r>
      <w:r w:rsidRPr="0071128A">
        <w:rPr>
          <w:rFonts w:ascii="Traditional Arabic" w:hAnsi="Traditional Arabic" w:cs="Traditional Arabic"/>
          <w:sz w:val="28"/>
          <w:szCs w:val="28"/>
          <w:rtl/>
        </w:rPr>
        <w:t>.</w:t>
      </w:r>
      <w:r w:rsidRPr="0071128A">
        <w:rPr>
          <w:rFonts w:ascii="Traditional Arabic" w:hAnsi="Traditional Arabic" w:cs="Traditional Arabic"/>
          <w:sz w:val="28"/>
          <w:szCs w:val="28"/>
        </w:rPr>
        <w:t xml:space="preserve"> </w:t>
      </w:r>
      <w:r w:rsidRPr="0071128A">
        <w:rPr>
          <w:rFonts w:ascii="Traditional Arabic" w:hAnsi="Traditional Arabic" w:cs="Traditional Arabic"/>
          <w:sz w:val="28"/>
          <w:szCs w:val="28"/>
          <w:rtl/>
        </w:rPr>
        <w:t xml:space="preserve">يجب </w:t>
      </w:r>
      <w:r w:rsidR="001D5615" w:rsidRPr="0071128A">
        <w:rPr>
          <w:rFonts w:ascii="Traditional Arabic" w:hAnsi="Traditional Arabic" w:cs="Traditional Arabic"/>
          <w:sz w:val="28"/>
          <w:szCs w:val="28"/>
          <w:rtl/>
        </w:rPr>
        <w:t>إ</w:t>
      </w:r>
      <w:r w:rsidRPr="0071128A">
        <w:rPr>
          <w:rFonts w:ascii="Traditional Arabic" w:hAnsi="Traditional Arabic" w:cs="Traditional Arabic"/>
          <w:sz w:val="28"/>
          <w:szCs w:val="28"/>
          <w:rtl/>
        </w:rPr>
        <w:t xml:space="preserve">لا </w:t>
      </w:r>
      <w:r w:rsidR="001D5615" w:rsidRPr="0071128A">
        <w:rPr>
          <w:rFonts w:ascii="Traditional Arabic" w:hAnsi="Traditional Arabic" w:cs="Traditional Arabic"/>
          <w:sz w:val="28"/>
          <w:szCs w:val="28"/>
          <w:rtl/>
        </w:rPr>
        <w:t>ت</w:t>
      </w:r>
      <w:r w:rsidRPr="0071128A">
        <w:rPr>
          <w:rFonts w:ascii="Traditional Arabic" w:hAnsi="Traditional Arabic" w:cs="Traditional Arabic"/>
          <w:sz w:val="28"/>
          <w:szCs w:val="28"/>
          <w:rtl/>
        </w:rPr>
        <w:t>زيد عدد الصفحات في الورقة البحثية المقدمة للمجلة</w:t>
      </w:r>
      <w:r w:rsidR="00532A01" w:rsidRPr="0071128A">
        <w:rPr>
          <w:rFonts w:ascii="Traditional Arabic" w:hAnsi="Traditional Arabic" w:cs="Traditional Arabic"/>
          <w:sz w:val="28"/>
          <w:szCs w:val="28"/>
          <w:rtl/>
        </w:rPr>
        <w:t xml:space="preserve"> لا </w:t>
      </w:r>
      <w:r w:rsidR="00B738D0" w:rsidRPr="0071128A">
        <w:rPr>
          <w:rFonts w:ascii="Traditional Arabic" w:hAnsi="Traditional Arabic" w:cs="Traditional Arabic"/>
          <w:sz w:val="28"/>
          <w:szCs w:val="28"/>
          <w:rtl/>
        </w:rPr>
        <w:t>ت</w:t>
      </w:r>
      <w:r w:rsidR="00532A01" w:rsidRPr="0071128A">
        <w:rPr>
          <w:rFonts w:ascii="Traditional Arabic" w:hAnsi="Traditional Arabic" w:cs="Traditional Arabic"/>
          <w:sz w:val="28"/>
          <w:szCs w:val="28"/>
          <w:rtl/>
        </w:rPr>
        <w:t>زيد</w:t>
      </w:r>
      <w:r w:rsidRPr="0071128A">
        <w:rPr>
          <w:rFonts w:ascii="Traditional Arabic" w:hAnsi="Traditional Arabic" w:cs="Traditional Arabic"/>
          <w:sz w:val="28"/>
          <w:szCs w:val="28"/>
          <w:rtl/>
        </w:rPr>
        <w:t xml:space="preserve"> عن </w:t>
      </w:r>
      <w:r w:rsidR="00A364E8" w:rsidRPr="0071128A">
        <w:rPr>
          <w:rFonts w:ascii="Traditional Arabic" w:hAnsi="Traditional Arabic" w:cs="Traditional Arabic"/>
          <w:sz w:val="24"/>
          <w:szCs w:val="24"/>
          <w:rtl/>
        </w:rPr>
        <w:t>2</w:t>
      </w:r>
      <w:r w:rsidRPr="0071128A">
        <w:rPr>
          <w:rFonts w:ascii="Traditional Arabic" w:hAnsi="Traditional Arabic" w:cs="Traditional Arabic"/>
          <w:sz w:val="24"/>
          <w:szCs w:val="24"/>
          <w:rtl/>
        </w:rPr>
        <w:t>0</w:t>
      </w:r>
      <w:r w:rsidRPr="0071128A">
        <w:rPr>
          <w:rFonts w:ascii="Traditional Arabic" w:hAnsi="Traditional Arabic" w:cs="Traditional Arabic"/>
          <w:sz w:val="28"/>
          <w:szCs w:val="28"/>
          <w:rtl/>
        </w:rPr>
        <w:t xml:space="preserve"> </w:t>
      </w:r>
      <w:r w:rsidR="00A364E8" w:rsidRPr="0071128A">
        <w:rPr>
          <w:rFonts w:ascii="Traditional Arabic" w:hAnsi="Traditional Arabic" w:cs="Traditional Arabic"/>
          <w:sz w:val="28"/>
          <w:szCs w:val="28"/>
          <w:rtl/>
        </w:rPr>
        <w:t xml:space="preserve">صفحة </w:t>
      </w:r>
      <w:r w:rsidRPr="0071128A">
        <w:rPr>
          <w:rFonts w:ascii="Traditional Arabic" w:hAnsi="Traditional Arabic" w:cs="Traditional Arabic"/>
          <w:sz w:val="28"/>
          <w:szCs w:val="28"/>
          <w:rtl/>
        </w:rPr>
        <w:t xml:space="preserve">وألا يقل عن </w:t>
      </w:r>
      <w:r w:rsidR="00A364E8" w:rsidRPr="0071128A">
        <w:rPr>
          <w:rFonts w:ascii="Traditional Arabic" w:hAnsi="Traditional Arabic" w:cs="Traditional Arabic"/>
          <w:sz w:val="24"/>
          <w:szCs w:val="24"/>
          <w:rtl/>
        </w:rPr>
        <w:t>10</w:t>
      </w:r>
      <w:r w:rsidR="00A364E8" w:rsidRPr="0071128A">
        <w:rPr>
          <w:rFonts w:ascii="Traditional Arabic" w:hAnsi="Traditional Arabic" w:cs="Traditional Arabic"/>
          <w:sz w:val="28"/>
          <w:szCs w:val="28"/>
          <w:rtl/>
        </w:rPr>
        <w:t xml:space="preserve"> صفحات</w:t>
      </w:r>
      <w:r w:rsidRPr="0071128A">
        <w:rPr>
          <w:rFonts w:ascii="Traditional Arabic" w:hAnsi="Traditional Arabic" w:cs="Traditional Arabic"/>
          <w:sz w:val="28"/>
          <w:szCs w:val="28"/>
          <w:rtl/>
        </w:rPr>
        <w:t xml:space="preserve"> </w:t>
      </w:r>
      <w:r w:rsidR="00532A01" w:rsidRPr="0071128A">
        <w:rPr>
          <w:rFonts w:ascii="Traditional Arabic" w:hAnsi="Traditional Arabic" w:cs="Traditional Arabic"/>
          <w:sz w:val="28"/>
          <w:szCs w:val="28"/>
          <w:rtl/>
        </w:rPr>
        <w:t xml:space="preserve">للغة العربية ولا </w:t>
      </w:r>
      <w:r w:rsidR="00355DDC" w:rsidRPr="0071128A">
        <w:rPr>
          <w:rFonts w:ascii="Traditional Arabic" w:hAnsi="Traditional Arabic" w:cs="Traditional Arabic"/>
          <w:sz w:val="28"/>
          <w:szCs w:val="28"/>
          <w:rtl/>
        </w:rPr>
        <w:t>ت</w:t>
      </w:r>
      <w:r w:rsidR="00532A01" w:rsidRPr="0071128A">
        <w:rPr>
          <w:rFonts w:ascii="Traditional Arabic" w:hAnsi="Traditional Arabic" w:cs="Traditional Arabic"/>
          <w:sz w:val="28"/>
          <w:szCs w:val="28"/>
          <w:rtl/>
        </w:rPr>
        <w:t xml:space="preserve">زيد عن </w:t>
      </w:r>
      <w:r w:rsidR="00532A01" w:rsidRPr="0071128A">
        <w:rPr>
          <w:rFonts w:ascii="Traditional Arabic" w:hAnsi="Traditional Arabic" w:cs="Traditional Arabic"/>
          <w:sz w:val="24"/>
          <w:szCs w:val="24"/>
          <w:rtl/>
        </w:rPr>
        <w:t>15</w:t>
      </w:r>
      <w:r w:rsidR="00532A01" w:rsidRPr="0071128A">
        <w:rPr>
          <w:rFonts w:ascii="Traditional Arabic" w:hAnsi="Traditional Arabic" w:cs="Traditional Arabic"/>
          <w:sz w:val="28"/>
          <w:szCs w:val="28"/>
          <w:rtl/>
        </w:rPr>
        <w:t xml:space="preserve"> صفحة وألا يقل عن </w:t>
      </w:r>
      <w:r w:rsidR="00532A01" w:rsidRPr="0071128A">
        <w:rPr>
          <w:rFonts w:ascii="Traditional Arabic" w:hAnsi="Traditional Arabic" w:cs="Traditional Arabic"/>
          <w:sz w:val="24"/>
          <w:szCs w:val="24"/>
          <w:rtl/>
        </w:rPr>
        <w:t>8</w:t>
      </w:r>
      <w:r w:rsidR="00FA1EC1">
        <w:rPr>
          <w:rFonts w:ascii="Traditional Arabic" w:hAnsi="Traditional Arabic" w:cs="Traditional Arabic"/>
          <w:sz w:val="28"/>
          <w:szCs w:val="28"/>
          <w:rtl/>
        </w:rPr>
        <w:t xml:space="preserve"> صفحات للغة الإنجليزية</w:t>
      </w:r>
      <w:r w:rsidR="00FA1EC1">
        <w:rPr>
          <w:rFonts w:ascii="Traditional Arabic" w:hAnsi="Traditional Arabic" w:cs="Traditional Arabic" w:hint="cs"/>
          <w:sz w:val="28"/>
          <w:szCs w:val="28"/>
          <w:rtl/>
        </w:rPr>
        <w:t xml:space="preserve"> </w:t>
      </w:r>
      <w:r w:rsidRPr="0071128A">
        <w:rPr>
          <w:rFonts w:ascii="Traditional Arabic" w:hAnsi="Traditional Arabic" w:cs="Traditional Arabic"/>
          <w:sz w:val="28"/>
          <w:szCs w:val="28"/>
          <w:rtl/>
        </w:rPr>
        <w:t>وذلك مع مراعاة ما يلي</w:t>
      </w:r>
      <w:r w:rsidRPr="0071128A">
        <w:rPr>
          <w:rFonts w:ascii="Traditional Arabic" w:hAnsi="Traditional Arabic" w:cs="Traditional Arabic"/>
          <w:sz w:val="28"/>
          <w:szCs w:val="28"/>
        </w:rPr>
        <w:t>:</w:t>
      </w:r>
    </w:p>
    <w:p w14:paraId="709B1F79" w14:textId="25C2645B" w:rsidR="00775C9E" w:rsidRPr="0071128A" w:rsidRDefault="00A364E8" w:rsidP="00D71775">
      <w:pPr>
        <w:pStyle w:val="Abstract"/>
        <w:bidi/>
        <w:snapToGrid w:val="0"/>
        <w:rPr>
          <w:rFonts w:ascii="Traditional Arabic" w:hAnsi="Traditional Arabic" w:cs="Traditional Arabic"/>
          <w:sz w:val="28"/>
          <w:szCs w:val="28"/>
          <w:rtl/>
        </w:rPr>
      </w:pPr>
      <w:r w:rsidRPr="0071128A">
        <w:rPr>
          <w:rFonts w:ascii="Traditional Arabic" w:hAnsi="Traditional Arabic" w:cs="Traditional Arabic"/>
          <w:sz w:val="28"/>
          <w:szCs w:val="28"/>
          <w:rtl/>
        </w:rPr>
        <w:t xml:space="preserve">تكون الكتابة للبحث باللغة العربية بالخط </w:t>
      </w:r>
      <w:r w:rsidRPr="00BD165C">
        <w:rPr>
          <w:rFonts w:asciiTheme="majorBidi" w:hAnsiTheme="majorBidi" w:cstheme="majorBidi"/>
          <w:sz w:val="24"/>
          <w:szCs w:val="24"/>
        </w:rPr>
        <w:t>Traditional Arabic</w:t>
      </w:r>
      <w:r w:rsidRPr="00BD165C">
        <w:rPr>
          <w:rFonts w:ascii="Traditional Arabic" w:hAnsi="Traditional Arabic" w:cs="Traditional Arabic"/>
          <w:sz w:val="24"/>
          <w:szCs w:val="24"/>
          <w:rtl/>
        </w:rPr>
        <w:t xml:space="preserve"> </w:t>
      </w:r>
      <w:r w:rsidRPr="0071128A">
        <w:rPr>
          <w:rFonts w:ascii="Traditional Arabic" w:hAnsi="Traditional Arabic" w:cs="Traditional Arabic"/>
          <w:sz w:val="28"/>
          <w:szCs w:val="28"/>
          <w:rtl/>
        </w:rPr>
        <w:t xml:space="preserve">وبحجم خط (14) وللبحث باللغة الإنجليزية بالخط </w:t>
      </w:r>
      <w:r w:rsidRPr="00BD165C">
        <w:rPr>
          <w:rFonts w:asciiTheme="majorBidi" w:hAnsiTheme="majorBidi" w:cstheme="majorBidi"/>
          <w:sz w:val="28"/>
          <w:szCs w:val="28"/>
        </w:rPr>
        <w:t>Times New Roman</w:t>
      </w:r>
      <w:r w:rsidRPr="002C7B40">
        <w:rPr>
          <w:rFonts w:asciiTheme="majorBidi" w:hAnsiTheme="majorBidi" w:cstheme="majorBidi"/>
          <w:sz w:val="28"/>
          <w:szCs w:val="28"/>
          <w:rtl/>
        </w:rPr>
        <w:t xml:space="preserve"> </w:t>
      </w:r>
      <w:r w:rsidRPr="0071128A">
        <w:rPr>
          <w:rFonts w:ascii="Traditional Arabic" w:hAnsi="Traditional Arabic" w:cs="Traditional Arabic"/>
          <w:sz w:val="28"/>
          <w:szCs w:val="28"/>
          <w:rtl/>
        </w:rPr>
        <w:t>وبحجم خط (</w:t>
      </w:r>
      <w:r w:rsidRPr="0071128A">
        <w:rPr>
          <w:rFonts w:ascii="Traditional Arabic" w:hAnsi="Traditional Arabic" w:cs="Traditional Arabic"/>
          <w:sz w:val="24"/>
          <w:szCs w:val="24"/>
          <w:rtl/>
        </w:rPr>
        <w:t>12</w:t>
      </w:r>
      <w:r w:rsidRPr="0071128A">
        <w:rPr>
          <w:rFonts w:ascii="Traditional Arabic" w:hAnsi="Traditional Arabic" w:cs="Traditional Arabic"/>
          <w:sz w:val="28"/>
          <w:szCs w:val="28"/>
          <w:rtl/>
        </w:rPr>
        <w:t xml:space="preserve">) مع ترك مسافة </w:t>
      </w:r>
      <w:r w:rsidRPr="0071128A">
        <w:rPr>
          <w:rFonts w:ascii="Traditional Arabic" w:hAnsi="Traditional Arabic" w:cs="Traditional Arabic"/>
          <w:sz w:val="24"/>
          <w:szCs w:val="24"/>
          <w:rtl/>
        </w:rPr>
        <w:t xml:space="preserve">1.15 </w:t>
      </w:r>
      <w:r w:rsidRPr="0071128A">
        <w:rPr>
          <w:rFonts w:ascii="Traditional Arabic" w:hAnsi="Traditional Arabic" w:cs="Traditional Arabic"/>
          <w:sz w:val="28"/>
          <w:szCs w:val="28"/>
          <w:rtl/>
        </w:rPr>
        <w:t xml:space="preserve">بين الأسطر.  </w:t>
      </w:r>
    </w:p>
    <w:p w14:paraId="0A134C49" w14:textId="77777777" w:rsidR="00A246E6" w:rsidRPr="00BD165C" w:rsidRDefault="00A246E6" w:rsidP="00D71775">
      <w:pPr>
        <w:pStyle w:val="Abstract"/>
        <w:numPr>
          <w:ilvl w:val="0"/>
          <w:numId w:val="2"/>
        </w:numPr>
        <w:bidi/>
        <w:snapToGrid w:val="0"/>
        <w:rPr>
          <w:rFonts w:ascii="Sakkal Majalla" w:hAnsi="Sakkal Majalla" w:cs="Sakkal Majalla"/>
          <w:b w:val="0"/>
          <w:bCs/>
          <w:sz w:val="28"/>
          <w:szCs w:val="28"/>
          <w:rtl/>
        </w:rPr>
      </w:pPr>
      <w:r w:rsidRPr="00BD165C">
        <w:rPr>
          <w:rFonts w:ascii="Sakkal Majalla" w:hAnsi="Sakkal Majalla" w:cs="Sakkal Majalla"/>
          <w:b w:val="0"/>
          <w:bCs/>
          <w:sz w:val="28"/>
          <w:szCs w:val="28"/>
          <w:rtl/>
        </w:rPr>
        <w:t>العناوين داخل الورقة البحثية:</w:t>
      </w:r>
    </w:p>
    <w:p w14:paraId="5406CB3C" w14:textId="77777777" w:rsidR="001B7373" w:rsidRPr="0071128A" w:rsidRDefault="00A246E6" w:rsidP="00D71775">
      <w:pPr>
        <w:pStyle w:val="Abstract"/>
        <w:bidi/>
        <w:snapToGrid w:val="0"/>
        <w:rPr>
          <w:rFonts w:ascii="Traditional Arabic" w:hAnsi="Traditional Arabic" w:cs="Traditional Arabic"/>
          <w:sz w:val="28"/>
          <w:szCs w:val="28"/>
          <w:rtl/>
        </w:rPr>
      </w:pPr>
      <w:r w:rsidRPr="0071128A">
        <w:rPr>
          <w:rFonts w:ascii="Traditional Arabic" w:hAnsi="Traditional Arabic" w:cs="Traditional Arabic"/>
          <w:sz w:val="28"/>
          <w:szCs w:val="28"/>
          <w:rtl/>
        </w:rPr>
        <w:t xml:space="preserve">العناوين الرئيسية للغة العربية حجم الخط (16داكن) وللغة الإنجليزية (14داكن) وتكون محاذاة إلى اليمين </w:t>
      </w:r>
    </w:p>
    <w:p w14:paraId="243265DE" w14:textId="5EB97CCB" w:rsidR="00240D12" w:rsidRPr="0071128A" w:rsidRDefault="00A246E6" w:rsidP="00D71775">
      <w:pPr>
        <w:pStyle w:val="Abstract"/>
        <w:bidi/>
        <w:snapToGrid w:val="0"/>
        <w:rPr>
          <w:rFonts w:ascii="Traditional Arabic" w:hAnsi="Traditional Arabic" w:cs="Traditional Arabic"/>
          <w:sz w:val="28"/>
          <w:szCs w:val="28"/>
          <w:rtl/>
        </w:rPr>
      </w:pPr>
      <w:r w:rsidRPr="0071128A">
        <w:rPr>
          <w:rFonts w:ascii="Traditional Arabic" w:hAnsi="Traditional Arabic" w:cs="Traditional Arabic"/>
          <w:sz w:val="28"/>
          <w:szCs w:val="28"/>
          <w:rtl/>
        </w:rPr>
        <w:t>العناوين الفرعية للغة العربية (14داكن) وللغة الإنجليزية (12داكن) ومحاذاة إلى اليمين ويكون ترقيمها وفقا لترقيم العنوان الرئيسي.   (على سبيل المثال 1 – 2</w:t>
      </w:r>
      <w:r w:rsidR="0055121C" w:rsidRPr="0071128A">
        <w:rPr>
          <w:rFonts w:ascii="Traditional Arabic" w:hAnsi="Traditional Arabic" w:cs="Traditional Arabic"/>
          <w:sz w:val="28"/>
          <w:szCs w:val="28"/>
          <w:rtl/>
        </w:rPr>
        <w:t xml:space="preserve"> </w:t>
      </w:r>
      <w:r w:rsidRPr="0071128A">
        <w:rPr>
          <w:rFonts w:ascii="Traditional Arabic" w:hAnsi="Traditional Arabic" w:cs="Traditional Arabic"/>
          <w:sz w:val="28"/>
          <w:szCs w:val="28"/>
          <w:rtl/>
        </w:rPr>
        <w:t>-3).</w:t>
      </w:r>
    </w:p>
    <w:p w14:paraId="4DB348E0" w14:textId="577C0EDE" w:rsidR="00240D12" w:rsidRPr="00BD165C" w:rsidRDefault="00240D12" w:rsidP="00D71775">
      <w:pPr>
        <w:pStyle w:val="Abstract"/>
        <w:numPr>
          <w:ilvl w:val="0"/>
          <w:numId w:val="2"/>
        </w:numPr>
        <w:tabs>
          <w:tab w:val="left" w:pos="474"/>
        </w:tabs>
        <w:bidi/>
        <w:snapToGrid w:val="0"/>
        <w:ind w:left="49" w:firstLine="0"/>
        <w:rPr>
          <w:rFonts w:ascii="Sakkal Majalla" w:hAnsi="Sakkal Majalla" w:cs="Sakkal Majalla"/>
          <w:b w:val="0"/>
          <w:bCs/>
          <w:sz w:val="28"/>
          <w:szCs w:val="28"/>
          <w:rtl/>
        </w:rPr>
      </w:pPr>
      <w:r w:rsidRPr="00BD165C">
        <w:rPr>
          <w:rFonts w:ascii="Sakkal Majalla" w:hAnsi="Sakkal Majalla" w:cs="Sakkal Majalla"/>
          <w:b w:val="0"/>
          <w:bCs/>
          <w:sz w:val="28"/>
          <w:szCs w:val="28"/>
          <w:rtl/>
        </w:rPr>
        <w:t>الجداول والاشكال والمعادلات:</w:t>
      </w:r>
    </w:p>
    <w:p w14:paraId="766EA340" w14:textId="6F77C671" w:rsidR="00FB2D3B" w:rsidRPr="0071128A" w:rsidRDefault="00240D12" w:rsidP="00D71775">
      <w:pPr>
        <w:pStyle w:val="Abstract"/>
        <w:bidi/>
        <w:snapToGrid w:val="0"/>
        <w:rPr>
          <w:rFonts w:ascii="Traditional Arabic" w:hAnsi="Traditional Arabic" w:cs="Traditional Arabic"/>
          <w:sz w:val="28"/>
          <w:szCs w:val="28"/>
          <w:rtl/>
        </w:rPr>
      </w:pPr>
      <w:r w:rsidRPr="0071128A">
        <w:rPr>
          <w:rFonts w:ascii="Traditional Arabic" w:hAnsi="Traditional Arabic" w:cs="Traditional Arabic"/>
          <w:sz w:val="28"/>
          <w:szCs w:val="28"/>
          <w:rtl/>
        </w:rPr>
        <w:t xml:space="preserve">تكتب الجداول </w:t>
      </w:r>
      <w:r w:rsidR="00F24A09" w:rsidRPr="0071128A">
        <w:rPr>
          <w:rFonts w:ascii="Traditional Arabic" w:hAnsi="Traditional Arabic" w:cs="Traditional Arabic"/>
          <w:sz w:val="28"/>
          <w:szCs w:val="28"/>
          <w:rtl/>
        </w:rPr>
        <w:t xml:space="preserve">في منتصف الصفحة </w:t>
      </w:r>
      <w:r w:rsidRPr="0071128A">
        <w:rPr>
          <w:rFonts w:ascii="Traditional Arabic" w:hAnsi="Traditional Arabic" w:cs="Traditional Arabic"/>
          <w:sz w:val="28"/>
          <w:szCs w:val="28"/>
          <w:rtl/>
        </w:rPr>
        <w:t xml:space="preserve">وترقم وتزود بعناوين (خط داكن) اعلى الجدول ويشار الى كل منها بنفس التسلسل الوارد في متن </w:t>
      </w:r>
      <w:r w:rsidR="00FB2D3B" w:rsidRPr="0071128A">
        <w:rPr>
          <w:rFonts w:ascii="Traditional Arabic" w:hAnsi="Traditional Arabic" w:cs="Traditional Arabic"/>
          <w:sz w:val="28"/>
          <w:szCs w:val="28"/>
          <w:rtl/>
        </w:rPr>
        <w:t xml:space="preserve">الورقة </w:t>
      </w:r>
      <w:r w:rsidRPr="0071128A">
        <w:rPr>
          <w:rFonts w:ascii="Traditional Arabic" w:hAnsi="Traditional Arabic" w:cs="Traditional Arabic"/>
          <w:sz w:val="28"/>
          <w:szCs w:val="28"/>
          <w:rtl/>
        </w:rPr>
        <w:t>البحث</w:t>
      </w:r>
      <w:r w:rsidR="00FB2D3B" w:rsidRPr="0071128A">
        <w:rPr>
          <w:rFonts w:ascii="Traditional Arabic" w:hAnsi="Traditional Arabic" w:cs="Traditional Arabic"/>
          <w:sz w:val="28"/>
          <w:szCs w:val="28"/>
          <w:rtl/>
        </w:rPr>
        <w:t>ية</w:t>
      </w:r>
      <w:r w:rsidR="00753A01" w:rsidRPr="0071128A">
        <w:rPr>
          <w:rFonts w:ascii="Traditional Arabic" w:hAnsi="Traditional Arabic" w:cs="Traditional Arabic"/>
          <w:sz w:val="28"/>
          <w:szCs w:val="28"/>
          <w:rtl/>
        </w:rPr>
        <w:t>.</w:t>
      </w:r>
      <w:r w:rsidR="007120F8" w:rsidRPr="0071128A">
        <w:rPr>
          <w:rFonts w:ascii="Traditional Arabic" w:hAnsi="Traditional Arabic" w:cs="Traditional Arabic"/>
          <w:sz w:val="28"/>
          <w:szCs w:val="28"/>
          <w:rtl/>
        </w:rPr>
        <w:t xml:space="preserve"> بدون حدود خارج</w:t>
      </w:r>
      <w:r w:rsidR="002814CB" w:rsidRPr="0071128A">
        <w:rPr>
          <w:rFonts w:ascii="Traditional Arabic" w:hAnsi="Traditional Arabic" w:cs="Traditional Arabic"/>
          <w:sz w:val="28"/>
          <w:szCs w:val="28"/>
          <w:rtl/>
        </w:rPr>
        <w:t xml:space="preserve">ية للجدول </w:t>
      </w:r>
      <w:r w:rsidR="00AA0AF2" w:rsidRPr="0071128A">
        <w:rPr>
          <w:rFonts w:ascii="Traditional Arabic" w:hAnsi="Traditional Arabic" w:cs="Traditional Arabic"/>
          <w:sz w:val="28"/>
          <w:szCs w:val="28"/>
          <w:rtl/>
        </w:rPr>
        <w:t>كما هو موضح.</w:t>
      </w:r>
    </w:p>
    <w:p w14:paraId="143A122B" w14:textId="6104C56D" w:rsidR="00F24A09" w:rsidRPr="00BD165C" w:rsidRDefault="00F24A09" w:rsidP="00D71775">
      <w:pPr>
        <w:tabs>
          <w:tab w:val="left" w:pos="1076"/>
          <w:tab w:val="center" w:pos="4153"/>
        </w:tabs>
        <w:bidi/>
        <w:jc w:val="both"/>
        <w:rPr>
          <w:rFonts w:ascii="Sakkal Majalla" w:hAnsi="Sakkal Majalla" w:cs="Sakkal Majalla"/>
          <w:b/>
          <w:bCs/>
          <w:sz w:val="28"/>
          <w:szCs w:val="28"/>
          <w:rtl/>
          <w:lang w:val="gd-GB"/>
        </w:rPr>
      </w:pPr>
      <w:r w:rsidRPr="00BD165C">
        <w:rPr>
          <w:rFonts w:ascii="Sakkal Majalla" w:hAnsi="Sakkal Majalla" w:cs="Sakkal Majalla"/>
          <w:b/>
          <w:bCs/>
          <w:sz w:val="28"/>
          <w:szCs w:val="28"/>
          <w:rtl/>
          <w:lang w:val="gd-GB"/>
        </w:rPr>
        <w:t>جدول (1)</w:t>
      </w:r>
      <w:r w:rsidR="00370A28" w:rsidRPr="00BD165C">
        <w:rPr>
          <w:rFonts w:ascii="Sakkal Majalla" w:hAnsi="Sakkal Majalla" w:cs="Sakkal Majalla"/>
          <w:b/>
          <w:bCs/>
          <w:sz w:val="28"/>
          <w:szCs w:val="28"/>
          <w:rtl/>
          <w:lang w:val="gd-GB"/>
        </w:rPr>
        <w:t>: يوضح</w:t>
      </w:r>
      <w:r w:rsidR="00522429" w:rsidRPr="00BD165C">
        <w:rPr>
          <w:rFonts w:ascii="Sakkal Majalla" w:hAnsi="Sakkal Majalla" w:cs="Sakkal Majalla"/>
          <w:b/>
          <w:bCs/>
          <w:sz w:val="28"/>
          <w:szCs w:val="28"/>
          <w:rtl/>
          <w:lang w:val="gd-GB"/>
        </w:rPr>
        <w:t>.....................................</w:t>
      </w:r>
    </w:p>
    <w:tbl>
      <w:tblPr>
        <w:tblStyle w:val="a5"/>
        <w:bidiVisual/>
        <w:tblW w:w="0" w:type="auto"/>
        <w:tblInd w:w="-103" w:type="dxa"/>
        <w:tblLook w:val="04A0" w:firstRow="1" w:lastRow="0" w:firstColumn="1" w:lastColumn="0" w:noHBand="0" w:noVBand="1"/>
      </w:tblPr>
      <w:tblGrid>
        <w:gridCol w:w="2375"/>
        <w:gridCol w:w="2278"/>
        <w:gridCol w:w="2278"/>
        <w:gridCol w:w="2278"/>
      </w:tblGrid>
      <w:tr w:rsidR="002C7B40" w:rsidRPr="0071128A" w14:paraId="4FE42E22" w14:textId="77777777" w:rsidTr="002C7B40">
        <w:tc>
          <w:tcPr>
            <w:tcW w:w="2375" w:type="dxa"/>
            <w:tcBorders>
              <w:top w:val="single" w:sz="4" w:space="0" w:color="auto"/>
              <w:left w:val="nil"/>
              <w:bottom w:val="single" w:sz="4" w:space="0" w:color="auto"/>
            </w:tcBorders>
          </w:tcPr>
          <w:p w14:paraId="31AD5AAA" w14:textId="63502BF4" w:rsidR="002C7B40" w:rsidRPr="000E1EC9" w:rsidRDefault="002C7B40" w:rsidP="002C7B40">
            <w:pPr>
              <w:rPr>
                <w:rFonts w:ascii="Sakkal Majalla" w:hAnsi="Sakkal Majalla" w:cs="Sakkal Majalla"/>
                <w:b/>
                <w:bCs/>
                <w:sz w:val="24"/>
                <w:szCs w:val="24"/>
                <w:rtl/>
              </w:rPr>
            </w:pPr>
            <w:r w:rsidRPr="000E1EC9">
              <w:rPr>
                <w:rFonts w:ascii="Sakkal Majalla" w:hAnsi="Sakkal Majalla" w:cs="Sakkal Majalla"/>
                <w:b/>
                <w:bCs/>
                <w:sz w:val="24"/>
                <w:szCs w:val="24"/>
              </w:rPr>
              <w:t>………………….</w:t>
            </w:r>
          </w:p>
        </w:tc>
        <w:tc>
          <w:tcPr>
            <w:tcW w:w="2278" w:type="dxa"/>
            <w:tcBorders>
              <w:bottom w:val="single" w:sz="4" w:space="0" w:color="auto"/>
            </w:tcBorders>
          </w:tcPr>
          <w:p w14:paraId="627BF93B" w14:textId="19AF2AD8" w:rsidR="002C7B40" w:rsidRPr="000E1EC9" w:rsidRDefault="002C7B40" w:rsidP="002C7B40">
            <w:pPr>
              <w:pStyle w:val="Abstract"/>
              <w:bidi/>
              <w:snapToGrid w:val="0"/>
              <w:jc w:val="center"/>
              <w:rPr>
                <w:rFonts w:ascii="Sakkal Majalla" w:hAnsi="Sakkal Majalla" w:cs="Sakkal Majalla"/>
                <w:sz w:val="24"/>
                <w:szCs w:val="24"/>
                <w:rtl/>
              </w:rPr>
            </w:pPr>
            <w:r w:rsidRPr="000E1EC9">
              <w:rPr>
                <w:rFonts w:ascii="Sakkal Majalla" w:hAnsi="Sakkal Majalla" w:cs="Sakkal Majalla"/>
                <w:sz w:val="24"/>
                <w:szCs w:val="24"/>
              </w:rPr>
              <w:t>………………….</w:t>
            </w:r>
          </w:p>
        </w:tc>
        <w:tc>
          <w:tcPr>
            <w:tcW w:w="2278" w:type="dxa"/>
            <w:tcBorders>
              <w:bottom w:val="single" w:sz="4" w:space="0" w:color="auto"/>
            </w:tcBorders>
          </w:tcPr>
          <w:p w14:paraId="49154598" w14:textId="700B4FE5" w:rsidR="002C7B40" w:rsidRPr="000E1EC9" w:rsidRDefault="002C7B40" w:rsidP="002C7B40">
            <w:pPr>
              <w:pStyle w:val="Abstract"/>
              <w:bidi/>
              <w:snapToGrid w:val="0"/>
              <w:jc w:val="center"/>
              <w:rPr>
                <w:rFonts w:ascii="Sakkal Majalla" w:hAnsi="Sakkal Majalla" w:cs="Sakkal Majalla"/>
                <w:sz w:val="24"/>
                <w:szCs w:val="24"/>
                <w:rtl/>
              </w:rPr>
            </w:pPr>
            <w:r w:rsidRPr="000E1EC9">
              <w:rPr>
                <w:rFonts w:ascii="Sakkal Majalla" w:hAnsi="Sakkal Majalla" w:cs="Sakkal Majalla"/>
                <w:sz w:val="24"/>
                <w:szCs w:val="24"/>
              </w:rPr>
              <w:t>………………….</w:t>
            </w:r>
          </w:p>
        </w:tc>
        <w:tc>
          <w:tcPr>
            <w:tcW w:w="2278" w:type="dxa"/>
            <w:tcBorders>
              <w:bottom w:val="single" w:sz="4" w:space="0" w:color="auto"/>
              <w:right w:val="nil"/>
            </w:tcBorders>
          </w:tcPr>
          <w:p w14:paraId="501BA70B" w14:textId="7D050391" w:rsidR="002C7B40" w:rsidRPr="000E1EC9" w:rsidRDefault="002C7B40" w:rsidP="002C7B40">
            <w:pPr>
              <w:pStyle w:val="Abstract"/>
              <w:bidi/>
              <w:snapToGrid w:val="0"/>
              <w:jc w:val="center"/>
              <w:rPr>
                <w:rFonts w:ascii="Sakkal Majalla" w:hAnsi="Sakkal Majalla" w:cs="Sakkal Majalla"/>
                <w:sz w:val="24"/>
                <w:szCs w:val="24"/>
                <w:rtl/>
              </w:rPr>
            </w:pPr>
            <w:r w:rsidRPr="000E1EC9">
              <w:rPr>
                <w:rFonts w:ascii="Sakkal Majalla" w:hAnsi="Sakkal Majalla" w:cs="Sakkal Majalla"/>
                <w:sz w:val="24"/>
                <w:szCs w:val="24"/>
              </w:rPr>
              <w:t>………………….</w:t>
            </w:r>
          </w:p>
        </w:tc>
      </w:tr>
      <w:tr w:rsidR="00FA7E5E" w:rsidRPr="0071128A" w14:paraId="365AAEE6" w14:textId="77777777" w:rsidTr="002C7B40">
        <w:tc>
          <w:tcPr>
            <w:tcW w:w="2375" w:type="dxa"/>
            <w:tcBorders>
              <w:left w:val="nil"/>
              <w:bottom w:val="nil"/>
            </w:tcBorders>
          </w:tcPr>
          <w:p w14:paraId="7FCA9FB8" w14:textId="12AEB0FD" w:rsidR="00FA7E5E" w:rsidRPr="0071128A" w:rsidRDefault="002C7B40" w:rsidP="002C7B40">
            <w:pPr>
              <w:pStyle w:val="Abstract"/>
              <w:bidi/>
              <w:snapToGrid w:val="0"/>
              <w:jc w:val="center"/>
              <w:rPr>
                <w:rFonts w:ascii="Traditional Arabic" w:hAnsi="Traditional Arabic" w:cs="Traditional Arabic"/>
                <w:sz w:val="28"/>
                <w:szCs w:val="28"/>
                <w:rtl/>
              </w:rPr>
            </w:pPr>
            <w:r>
              <w:rPr>
                <w:rFonts w:ascii="Traditional Arabic" w:hAnsi="Traditional Arabic" w:cs="Traditional Arabic" w:hint="cs"/>
                <w:sz w:val="28"/>
                <w:szCs w:val="28"/>
                <w:rtl/>
              </w:rPr>
              <w:t>1</w:t>
            </w:r>
          </w:p>
        </w:tc>
        <w:tc>
          <w:tcPr>
            <w:tcW w:w="2278" w:type="dxa"/>
            <w:tcBorders>
              <w:bottom w:val="nil"/>
            </w:tcBorders>
          </w:tcPr>
          <w:p w14:paraId="1B5E6017" w14:textId="76181BC7" w:rsidR="00FA7E5E" w:rsidRPr="0071128A" w:rsidRDefault="002C7B40" w:rsidP="002C7B40">
            <w:pPr>
              <w:pStyle w:val="Abstract"/>
              <w:bidi/>
              <w:snapToGrid w:val="0"/>
              <w:jc w:val="center"/>
              <w:rPr>
                <w:rFonts w:ascii="Traditional Arabic" w:hAnsi="Traditional Arabic" w:cs="Traditional Arabic"/>
                <w:sz w:val="28"/>
                <w:szCs w:val="28"/>
                <w:rtl/>
              </w:rPr>
            </w:pPr>
            <w:r>
              <w:rPr>
                <w:rFonts w:ascii="Traditional Arabic" w:hAnsi="Traditional Arabic" w:cs="Traditional Arabic" w:hint="cs"/>
                <w:sz w:val="28"/>
                <w:szCs w:val="28"/>
                <w:rtl/>
              </w:rPr>
              <w:t>23</w:t>
            </w:r>
          </w:p>
        </w:tc>
        <w:tc>
          <w:tcPr>
            <w:tcW w:w="2278" w:type="dxa"/>
            <w:tcBorders>
              <w:bottom w:val="nil"/>
            </w:tcBorders>
          </w:tcPr>
          <w:p w14:paraId="0E990AC8" w14:textId="7B1BA078" w:rsidR="00FA7E5E" w:rsidRPr="0071128A" w:rsidRDefault="002C7B40" w:rsidP="002C7B40">
            <w:pPr>
              <w:pStyle w:val="Abstract"/>
              <w:bidi/>
              <w:snapToGrid w:val="0"/>
              <w:jc w:val="center"/>
              <w:rPr>
                <w:rFonts w:ascii="Traditional Arabic" w:hAnsi="Traditional Arabic" w:cs="Traditional Arabic"/>
                <w:sz w:val="28"/>
                <w:szCs w:val="28"/>
                <w:rtl/>
              </w:rPr>
            </w:pPr>
            <w:r>
              <w:rPr>
                <w:rFonts w:ascii="Traditional Arabic" w:hAnsi="Traditional Arabic" w:cs="Traditional Arabic" w:hint="cs"/>
                <w:sz w:val="28"/>
                <w:szCs w:val="28"/>
                <w:rtl/>
              </w:rPr>
              <w:t>55</w:t>
            </w:r>
          </w:p>
        </w:tc>
        <w:tc>
          <w:tcPr>
            <w:tcW w:w="2278" w:type="dxa"/>
            <w:tcBorders>
              <w:bottom w:val="nil"/>
              <w:right w:val="nil"/>
            </w:tcBorders>
          </w:tcPr>
          <w:p w14:paraId="203F4584" w14:textId="7B8ADDEC" w:rsidR="00FA7E5E" w:rsidRPr="0071128A" w:rsidRDefault="002C7B40" w:rsidP="002C7B40">
            <w:pPr>
              <w:pStyle w:val="Abstract"/>
              <w:bidi/>
              <w:snapToGrid w:val="0"/>
              <w:jc w:val="center"/>
              <w:rPr>
                <w:rFonts w:ascii="Traditional Arabic" w:hAnsi="Traditional Arabic" w:cs="Traditional Arabic"/>
                <w:sz w:val="28"/>
                <w:szCs w:val="28"/>
                <w:rtl/>
              </w:rPr>
            </w:pPr>
            <w:r>
              <w:rPr>
                <w:rFonts w:ascii="Traditional Arabic" w:hAnsi="Traditional Arabic" w:cs="Traditional Arabic" w:hint="cs"/>
                <w:sz w:val="28"/>
                <w:szCs w:val="28"/>
                <w:rtl/>
              </w:rPr>
              <w:t>22</w:t>
            </w:r>
          </w:p>
        </w:tc>
      </w:tr>
      <w:tr w:rsidR="00FA7E5E" w:rsidRPr="0071128A" w14:paraId="26D4F7E1" w14:textId="77777777" w:rsidTr="002C7B40">
        <w:tc>
          <w:tcPr>
            <w:tcW w:w="2375" w:type="dxa"/>
            <w:tcBorders>
              <w:top w:val="nil"/>
              <w:left w:val="nil"/>
              <w:bottom w:val="nil"/>
            </w:tcBorders>
          </w:tcPr>
          <w:p w14:paraId="4FF46E24" w14:textId="52C8A2BD" w:rsidR="00FA7E5E" w:rsidRPr="0071128A" w:rsidRDefault="002C7B40" w:rsidP="002C7B40">
            <w:pPr>
              <w:pStyle w:val="Abstract"/>
              <w:bidi/>
              <w:snapToGrid w:val="0"/>
              <w:jc w:val="center"/>
              <w:rPr>
                <w:rFonts w:ascii="Traditional Arabic" w:hAnsi="Traditional Arabic" w:cs="Traditional Arabic"/>
                <w:sz w:val="28"/>
                <w:szCs w:val="28"/>
                <w:rtl/>
              </w:rPr>
            </w:pPr>
            <w:r>
              <w:rPr>
                <w:rFonts w:ascii="Traditional Arabic" w:hAnsi="Traditional Arabic" w:cs="Traditional Arabic" w:hint="cs"/>
                <w:sz w:val="28"/>
                <w:szCs w:val="28"/>
                <w:rtl/>
              </w:rPr>
              <w:t>2</w:t>
            </w:r>
          </w:p>
        </w:tc>
        <w:tc>
          <w:tcPr>
            <w:tcW w:w="2278" w:type="dxa"/>
            <w:tcBorders>
              <w:top w:val="nil"/>
              <w:bottom w:val="nil"/>
            </w:tcBorders>
          </w:tcPr>
          <w:p w14:paraId="6F324AF2" w14:textId="15EE8972" w:rsidR="00FA7E5E" w:rsidRPr="0071128A" w:rsidRDefault="002C7B40" w:rsidP="002C7B40">
            <w:pPr>
              <w:pStyle w:val="Abstract"/>
              <w:bidi/>
              <w:snapToGrid w:val="0"/>
              <w:jc w:val="center"/>
              <w:rPr>
                <w:rFonts w:ascii="Traditional Arabic" w:hAnsi="Traditional Arabic" w:cs="Traditional Arabic"/>
                <w:sz w:val="28"/>
                <w:szCs w:val="28"/>
                <w:rtl/>
              </w:rPr>
            </w:pPr>
            <w:r>
              <w:rPr>
                <w:rFonts w:ascii="Traditional Arabic" w:hAnsi="Traditional Arabic" w:cs="Traditional Arabic" w:hint="cs"/>
                <w:sz w:val="28"/>
                <w:szCs w:val="28"/>
                <w:rtl/>
              </w:rPr>
              <w:t>22</w:t>
            </w:r>
          </w:p>
        </w:tc>
        <w:tc>
          <w:tcPr>
            <w:tcW w:w="2278" w:type="dxa"/>
            <w:tcBorders>
              <w:top w:val="nil"/>
              <w:bottom w:val="nil"/>
            </w:tcBorders>
          </w:tcPr>
          <w:p w14:paraId="77720705" w14:textId="6DE8156D" w:rsidR="00FA7E5E" w:rsidRPr="0071128A" w:rsidRDefault="002C7B40" w:rsidP="002C7B40">
            <w:pPr>
              <w:pStyle w:val="Abstract"/>
              <w:bidi/>
              <w:snapToGrid w:val="0"/>
              <w:jc w:val="center"/>
              <w:rPr>
                <w:rFonts w:ascii="Traditional Arabic" w:hAnsi="Traditional Arabic" w:cs="Traditional Arabic"/>
                <w:sz w:val="28"/>
                <w:szCs w:val="28"/>
                <w:rtl/>
              </w:rPr>
            </w:pPr>
            <w:r>
              <w:rPr>
                <w:rFonts w:ascii="Traditional Arabic" w:hAnsi="Traditional Arabic" w:cs="Traditional Arabic" w:hint="cs"/>
                <w:sz w:val="28"/>
                <w:szCs w:val="28"/>
                <w:rtl/>
              </w:rPr>
              <w:t>66</w:t>
            </w:r>
          </w:p>
        </w:tc>
        <w:tc>
          <w:tcPr>
            <w:tcW w:w="2278" w:type="dxa"/>
            <w:tcBorders>
              <w:top w:val="nil"/>
              <w:bottom w:val="nil"/>
              <w:right w:val="nil"/>
            </w:tcBorders>
          </w:tcPr>
          <w:p w14:paraId="6C84343D" w14:textId="19709329" w:rsidR="00FA7E5E" w:rsidRPr="0071128A" w:rsidRDefault="002C7B40" w:rsidP="002C7B40">
            <w:pPr>
              <w:pStyle w:val="Abstract"/>
              <w:bidi/>
              <w:snapToGrid w:val="0"/>
              <w:jc w:val="center"/>
              <w:rPr>
                <w:rFonts w:ascii="Traditional Arabic" w:hAnsi="Traditional Arabic" w:cs="Traditional Arabic"/>
                <w:sz w:val="28"/>
                <w:szCs w:val="28"/>
                <w:rtl/>
              </w:rPr>
            </w:pPr>
            <w:r>
              <w:rPr>
                <w:rFonts w:ascii="Traditional Arabic" w:hAnsi="Traditional Arabic" w:cs="Traditional Arabic" w:hint="cs"/>
                <w:sz w:val="28"/>
                <w:szCs w:val="28"/>
                <w:rtl/>
              </w:rPr>
              <w:t>11</w:t>
            </w:r>
          </w:p>
        </w:tc>
      </w:tr>
      <w:tr w:rsidR="00FA7E5E" w:rsidRPr="0071128A" w14:paraId="66E74F1A" w14:textId="77777777" w:rsidTr="00BD165C">
        <w:trPr>
          <w:trHeight w:val="286"/>
        </w:trPr>
        <w:tc>
          <w:tcPr>
            <w:tcW w:w="2375" w:type="dxa"/>
            <w:tcBorders>
              <w:left w:val="nil"/>
            </w:tcBorders>
          </w:tcPr>
          <w:p w14:paraId="044E8A42" w14:textId="3F18727D" w:rsidR="00FA7E5E" w:rsidRPr="00BD165C" w:rsidRDefault="00983BF9" w:rsidP="002C7B40">
            <w:pPr>
              <w:pStyle w:val="Abstract"/>
              <w:bidi/>
              <w:snapToGrid w:val="0"/>
              <w:jc w:val="center"/>
              <w:rPr>
                <w:rFonts w:ascii="Sakkal Majalla" w:hAnsi="Sakkal Majalla" w:cs="Sakkal Majalla"/>
                <w:sz w:val="28"/>
                <w:szCs w:val="28"/>
                <w:rtl/>
              </w:rPr>
            </w:pPr>
            <w:r w:rsidRPr="00BD165C">
              <w:rPr>
                <w:rFonts w:ascii="Sakkal Majalla" w:hAnsi="Sakkal Majalla" w:cs="Sakkal Majalla"/>
                <w:sz w:val="28"/>
                <w:szCs w:val="28"/>
                <w:rtl/>
              </w:rPr>
              <w:t>المتوسط</w:t>
            </w:r>
          </w:p>
        </w:tc>
        <w:tc>
          <w:tcPr>
            <w:tcW w:w="2278" w:type="dxa"/>
          </w:tcPr>
          <w:p w14:paraId="541AB51B" w14:textId="77777777" w:rsidR="00FA7E5E" w:rsidRPr="0071128A" w:rsidRDefault="00FA7E5E" w:rsidP="002C7B40">
            <w:pPr>
              <w:pStyle w:val="Abstract"/>
              <w:bidi/>
              <w:snapToGrid w:val="0"/>
              <w:jc w:val="center"/>
              <w:rPr>
                <w:rFonts w:ascii="Traditional Arabic" w:hAnsi="Traditional Arabic" w:cs="Traditional Arabic"/>
                <w:sz w:val="28"/>
                <w:szCs w:val="28"/>
                <w:rtl/>
              </w:rPr>
            </w:pPr>
          </w:p>
        </w:tc>
        <w:tc>
          <w:tcPr>
            <w:tcW w:w="2278" w:type="dxa"/>
          </w:tcPr>
          <w:p w14:paraId="1FA2B051" w14:textId="77777777" w:rsidR="00FA7E5E" w:rsidRPr="0071128A" w:rsidRDefault="00FA7E5E" w:rsidP="002C7B40">
            <w:pPr>
              <w:pStyle w:val="Abstract"/>
              <w:bidi/>
              <w:snapToGrid w:val="0"/>
              <w:jc w:val="center"/>
              <w:rPr>
                <w:rFonts w:ascii="Traditional Arabic" w:hAnsi="Traditional Arabic" w:cs="Traditional Arabic"/>
                <w:sz w:val="28"/>
                <w:szCs w:val="28"/>
                <w:rtl/>
              </w:rPr>
            </w:pPr>
          </w:p>
        </w:tc>
        <w:tc>
          <w:tcPr>
            <w:tcW w:w="2278" w:type="dxa"/>
            <w:tcBorders>
              <w:right w:val="nil"/>
            </w:tcBorders>
          </w:tcPr>
          <w:p w14:paraId="3F52CF4B" w14:textId="77777777" w:rsidR="00FA7E5E" w:rsidRPr="0071128A" w:rsidRDefault="00FA7E5E" w:rsidP="002C7B40">
            <w:pPr>
              <w:pStyle w:val="Abstract"/>
              <w:bidi/>
              <w:snapToGrid w:val="0"/>
              <w:jc w:val="center"/>
              <w:rPr>
                <w:rFonts w:ascii="Traditional Arabic" w:hAnsi="Traditional Arabic" w:cs="Traditional Arabic"/>
                <w:sz w:val="28"/>
                <w:szCs w:val="28"/>
                <w:rtl/>
              </w:rPr>
            </w:pPr>
          </w:p>
        </w:tc>
      </w:tr>
      <w:tr w:rsidR="00983BF9" w:rsidRPr="0071128A" w14:paraId="4EFF4604" w14:textId="77777777" w:rsidTr="00C94C83">
        <w:tc>
          <w:tcPr>
            <w:tcW w:w="2375" w:type="dxa"/>
            <w:tcBorders>
              <w:left w:val="nil"/>
            </w:tcBorders>
          </w:tcPr>
          <w:p w14:paraId="4D629BEA" w14:textId="65A326E8" w:rsidR="00983BF9" w:rsidRPr="00BD165C" w:rsidRDefault="00983BF9" w:rsidP="002C7B40">
            <w:pPr>
              <w:pStyle w:val="Abstract"/>
              <w:bidi/>
              <w:snapToGrid w:val="0"/>
              <w:jc w:val="center"/>
              <w:rPr>
                <w:rFonts w:ascii="Sakkal Majalla" w:hAnsi="Sakkal Majalla" w:cs="Sakkal Majalla"/>
                <w:sz w:val="28"/>
                <w:szCs w:val="28"/>
                <w:rtl/>
              </w:rPr>
            </w:pPr>
            <w:r w:rsidRPr="00BD165C">
              <w:rPr>
                <w:rFonts w:ascii="Sakkal Majalla" w:hAnsi="Sakkal Majalla" w:cs="Sakkal Majalla"/>
                <w:sz w:val="28"/>
                <w:szCs w:val="28"/>
                <w:rtl/>
              </w:rPr>
              <w:t>المجموع</w:t>
            </w:r>
          </w:p>
        </w:tc>
        <w:tc>
          <w:tcPr>
            <w:tcW w:w="2278" w:type="dxa"/>
          </w:tcPr>
          <w:p w14:paraId="5B042E75" w14:textId="77777777" w:rsidR="00983BF9" w:rsidRPr="0071128A" w:rsidRDefault="00983BF9" w:rsidP="002C7B40">
            <w:pPr>
              <w:pStyle w:val="Abstract"/>
              <w:bidi/>
              <w:snapToGrid w:val="0"/>
              <w:jc w:val="center"/>
              <w:rPr>
                <w:rFonts w:ascii="Traditional Arabic" w:hAnsi="Traditional Arabic" w:cs="Traditional Arabic"/>
                <w:sz w:val="28"/>
                <w:szCs w:val="28"/>
                <w:rtl/>
              </w:rPr>
            </w:pPr>
          </w:p>
        </w:tc>
        <w:tc>
          <w:tcPr>
            <w:tcW w:w="2278" w:type="dxa"/>
          </w:tcPr>
          <w:p w14:paraId="4A771F29" w14:textId="77777777" w:rsidR="00983BF9" w:rsidRPr="0071128A" w:rsidRDefault="00983BF9" w:rsidP="002C7B40">
            <w:pPr>
              <w:pStyle w:val="Abstract"/>
              <w:bidi/>
              <w:snapToGrid w:val="0"/>
              <w:jc w:val="center"/>
              <w:rPr>
                <w:rFonts w:ascii="Traditional Arabic" w:hAnsi="Traditional Arabic" w:cs="Traditional Arabic"/>
                <w:sz w:val="28"/>
                <w:szCs w:val="28"/>
                <w:rtl/>
              </w:rPr>
            </w:pPr>
          </w:p>
        </w:tc>
        <w:tc>
          <w:tcPr>
            <w:tcW w:w="2278" w:type="dxa"/>
            <w:tcBorders>
              <w:right w:val="nil"/>
            </w:tcBorders>
          </w:tcPr>
          <w:p w14:paraId="56F34DDF" w14:textId="77777777" w:rsidR="00983BF9" w:rsidRPr="0071128A" w:rsidRDefault="00983BF9" w:rsidP="002C7B40">
            <w:pPr>
              <w:pStyle w:val="Abstract"/>
              <w:bidi/>
              <w:snapToGrid w:val="0"/>
              <w:jc w:val="center"/>
              <w:rPr>
                <w:rFonts w:ascii="Traditional Arabic" w:hAnsi="Traditional Arabic" w:cs="Traditional Arabic"/>
                <w:sz w:val="28"/>
                <w:szCs w:val="28"/>
                <w:rtl/>
              </w:rPr>
            </w:pPr>
          </w:p>
        </w:tc>
      </w:tr>
    </w:tbl>
    <w:p w14:paraId="322D50AF" w14:textId="4FFE1E6E" w:rsidR="00F75140" w:rsidRPr="00BD165C" w:rsidRDefault="002C7B40" w:rsidP="00DB04CD">
      <w:pPr>
        <w:pStyle w:val="Abstract"/>
        <w:bidi/>
        <w:snapToGrid w:val="0"/>
        <w:rPr>
          <w:rFonts w:ascii="Sakkal Majalla" w:hAnsi="Sakkal Majalla" w:cs="Sakkal Majalla"/>
          <w:b w:val="0"/>
          <w:bCs/>
          <w:sz w:val="24"/>
          <w:szCs w:val="24"/>
          <w:u w:val="single"/>
          <w:rtl/>
        </w:rPr>
      </w:pPr>
      <w:r w:rsidRPr="00BD165C">
        <w:rPr>
          <w:rFonts w:ascii="Sakkal Majalla" w:hAnsi="Sakkal Majalla" w:cs="Sakkal Majalla"/>
          <w:b w:val="0"/>
          <w:bCs/>
          <w:sz w:val="24"/>
          <w:szCs w:val="24"/>
          <w:u w:val="single"/>
          <w:rtl/>
        </w:rPr>
        <w:t>المصدر:</w:t>
      </w:r>
    </w:p>
    <w:p w14:paraId="7881E054" w14:textId="68124A87" w:rsidR="006831A1" w:rsidRDefault="00240D12" w:rsidP="00790A0B">
      <w:pPr>
        <w:pStyle w:val="Abstract"/>
        <w:bidi/>
        <w:snapToGrid w:val="0"/>
        <w:rPr>
          <w:rFonts w:ascii="Traditional Arabic" w:hAnsi="Traditional Arabic" w:cs="Traditional Arabic"/>
          <w:sz w:val="28"/>
          <w:szCs w:val="28"/>
          <w:rtl/>
        </w:rPr>
      </w:pPr>
      <w:r w:rsidRPr="0071128A">
        <w:rPr>
          <w:rFonts w:ascii="Traditional Arabic" w:hAnsi="Traditional Arabic" w:cs="Traditional Arabic"/>
          <w:sz w:val="28"/>
          <w:szCs w:val="28"/>
          <w:rtl/>
        </w:rPr>
        <w:lastRenderedPageBreak/>
        <w:t>تعد الرسوم البيانية والأشكال وتخزن في صورة</w:t>
      </w:r>
      <w:r w:rsidRPr="0071128A">
        <w:rPr>
          <w:rFonts w:ascii="Traditional Arabic" w:hAnsi="Traditional Arabic" w:cs="Traditional Arabic"/>
          <w:sz w:val="28"/>
          <w:szCs w:val="28"/>
        </w:rPr>
        <w:t xml:space="preserve"> </w:t>
      </w:r>
      <w:r w:rsidRPr="0071128A">
        <w:rPr>
          <w:rFonts w:ascii="Traditional Arabic" w:hAnsi="Traditional Arabic" w:cs="Traditional Arabic"/>
          <w:b w:val="0"/>
          <w:bCs/>
          <w:sz w:val="28"/>
          <w:szCs w:val="28"/>
        </w:rPr>
        <w:t>JPG</w:t>
      </w:r>
      <w:r w:rsidRPr="0071128A">
        <w:rPr>
          <w:rFonts w:ascii="Traditional Arabic" w:hAnsi="Traditional Arabic" w:cs="Traditional Arabic"/>
          <w:sz w:val="28"/>
          <w:szCs w:val="28"/>
        </w:rPr>
        <w:t xml:space="preserve"> </w:t>
      </w:r>
      <w:r w:rsidRPr="0071128A">
        <w:rPr>
          <w:rFonts w:ascii="Traditional Arabic" w:hAnsi="Traditional Arabic" w:cs="Traditional Arabic"/>
          <w:sz w:val="28"/>
          <w:szCs w:val="28"/>
          <w:rtl/>
        </w:rPr>
        <w:t>أو</w:t>
      </w:r>
      <w:r w:rsidRPr="0071128A">
        <w:rPr>
          <w:rFonts w:ascii="Traditional Arabic" w:hAnsi="Traditional Arabic" w:cs="Traditional Arabic"/>
          <w:b w:val="0"/>
          <w:bCs/>
          <w:sz w:val="28"/>
          <w:szCs w:val="28"/>
        </w:rPr>
        <w:t>PNG</w:t>
      </w:r>
      <w:r w:rsidR="00FB2D3B" w:rsidRPr="0071128A">
        <w:rPr>
          <w:rFonts w:ascii="Traditional Arabic" w:hAnsi="Traditional Arabic" w:cs="Traditional Arabic"/>
          <w:sz w:val="28"/>
          <w:szCs w:val="28"/>
          <w:rtl/>
        </w:rPr>
        <w:t xml:space="preserve"> </w:t>
      </w:r>
      <w:r w:rsidRPr="0071128A">
        <w:rPr>
          <w:rFonts w:ascii="Traditional Arabic" w:hAnsi="Traditional Arabic" w:cs="Traditional Arabic"/>
          <w:sz w:val="28"/>
          <w:szCs w:val="28"/>
        </w:rPr>
        <w:t xml:space="preserve">  </w:t>
      </w:r>
      <w:r w:rsidRPr="0071128A">
        <w:rPr>
          <w:rFonts w:ascii="Traditional Arabic" w:hAnsi="Traditional Arabic" w:cs="Traditional Arabic"/>
          <w:sz w:val="28"/>
          <w:szCs w:val="28"/>
          <w:rtl/>
        </w:rPr>
        <w:t>أو</w:t>
      </w:r>
      <w:r w:rsidRPr="0071128A">
        <w:rPr>
          <w:rFonts w:ascii="Traditional Arabic" w:hAnsi="Traditional Arabic" w:cs="Traditional Arabic"/>
          <w:sz w:val="28"/>
          <w:szCs w:val="28"/>
        </w:rPr>
        <w:t xml:space="preserve"> </w:t>
      </w:r>
      <w:r w:rsidRPr="0071128A">
        <w:rPr>
          <w:rFonts w:ascii="Traditional Arabic" w:hAnsi="Traditional Arabic" w:cs="Traditional Arabic"/>
          <w:b w:val="0"/>
          <w:bCs/>
          <w:sz w:val="28"/>
          <w:szCs w:val="28"/>
        </w:rPr>
        <w:t>GIF</w:t>
      </w:r>
      <w:r w:rsidRPr="0071128A">
        <w:rPr>
          <w:rFonts w:ascii="Traditional Arabic" w:hAnsi="Traditional Arabic" w:cs="Traditional Arabic"/>
          <w:sz w:val="28"/>
          <w:szCs w:val="28"/>
          <w:rtl/>
        </w:rPr>
        <w:t xml:space="preserve"> مع مراعاة الألوان المستخدمة لتمييز المدخلات المختلفة في الرسم</w:t>
      </w:r>
      <w:r w:rsidR="003763A2" w:rsidRPr="0071128A">
        <w:rPr>
          <w:rFonts w:ascii="Traditional Arabic" w:hAnsi="Traditional Arabic" w:cs="Traditional Arabic"/>
          <w:sz w:val="28"/>
          <w:szCs w:val="28"/>
          <w:rtl/>
        </w:rPr>
        <w:t xml:space="preserve"> وتوضع في منتصف الصفحة</w:t>
      </w:r>
      <w:r w:rsidRPr="0071128A">
        <w:rPr>
          <w:rFonts w:ascii="Traditional Arabic" w:hAnsi="Traditional Arabic" w:cs="Traditional Arabic"/>
          <w:sz w:val="28"/>
          <w:szCs w:val="28"/>
          <w:rtl/>
        </w:rPr>
        <w:t xml:space="preserve">. كما انها ترقم وتزود بعناوين (خط داكن) أسفل الشكل أو الرسم ويشار الى كل منها بنفس التسلسل الوارد في متن </w:t>
      </w:r>
      <w:r w:rsidR="00FB2D3B" w:rsidRPr="0071128A">
        <w:rPr>
          <w:rFonts w:ascii="Traditional Arabic" w:hAnsi="Traditional Arabic" w:cs="Traditional Arabic"/>
          <w:sz w:val="28"/>
          <w:szCs w:val="28"/>
          <w:rtl/>
        </w:rPr>
        <w:t xml:space="preserve">الورقة </w:t>
      </w:r>
      <w:r w:rsidRPr="0071128A">
        <w:rPr>
          <w:rFonts w:ascii="Traditional Arabic" w:hAnsi="Traditional Arabic" w:cs="Traditional Arabic"/>
          <w:sz w:val="28"/>
          <w:szCs w:val="28"/>
          <w:rtl/>
        </w:rPr>
        <w:t>البحث</w:t>
      </w:r>
      <w:r w:rsidR="00FB2D3B" w:rsidRPr="0071128A">
        <w:rPr>
          <w:rFonts w:ascii="Traditional Arabic" w:hAnsi="Traditional Arabic" w:cs="Traditional Arabic"/>
          <w:sz w:val="28"/>
          <w:szCs w:val="28"/>
          <w:rtl/>
        </w:rPr>
        <w:t>ية</w:t>
      </w:r>
      <w:r w:rsidR="00753A01" w:rsidRPr="0071128A">
        <w:rPr>
          <w:rFonts w:ascii="Traditional Arabic" w:hAnsi="Traditional Arabic" w:cs="Traditional Arabic"/>
          <w:sz w:val="28"/>
          <w:szCs w:val="28"/>
          <w:rtl/>
        </w:rPr>
        <w:t>.</w:t>
      </w:r>
    </w:p>
    <w:p w14:paraId="3A65E22E" w14:textId="4E97146F" w:rsidR="006831A1" w:rsidRDefault="006831A1" w:rsidP="007D5504">
      <w:pPr>
        <w:pStyle w:val="Abstract"/>
        <w:bidi/>
        <w:snapToGrid w:val="0"/>
        <w:rPr>
          <w:rFonts w:ascii="Traditional Arabic" w:hAnsi="Traditional Arabic" w:cs="Traditional Arabic"/>
          <w:sz w:val="28"/>
          <w:szCs w:val="28"/>
          <w:rtl/>
        </w:rPr>
      </w:pPr>
      <w:r>
        <w:rPr>
          <w:rFonts w:ascii="Traditional Arabic" w:hAnsi="Traditional Arabic" w:cs="Traditional Arabic" w:hint="cs"/>
          <w:sz w:val="28"/>
          <w:szCs w:val="28"/>
          <w:rtl/>
        </w:rPr>
        <w:t xml:space="preserve">      </w:t>
      </w:r>
      <w:r w:rsidR="00B32B8D" w:rsidRPr="00D476B7">
        <w:rPr>
          <w:rFonts w:ascii="Simplified Arabic" w:hAnsi="Simplified Arabic" w:cs="Simplified Arabic"/>
          <w:noProof/>
          <w:sz w:val="24"/>
          <w:szCs w:val="24"/>
          <w:rtl/>
        </w:rPr>
        <w:drawing>
          <wp:inline distT="0" distB="0" distL="0" distR="0" wp14:anchorId="3C24B9EB" wp14:editId="29E0596C">
            <wp:extent cx="2592000" cy="1620000"/>
            <wp:effectExtent l="0" t="0" r="18415" b="18415"/>
            <wp:docPr id="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rFonts w:ascii="Traditional Arabic" w:hAnsi="Traditional Arabic" w:cs="Traditional Arabic" w:hint="cs"/>
          <w:sz w:val="28"/>
          <w:szCs w:val="28"/>
          <w:rtl/>
        </w:rPr>
        <w:t xml:space="preserve">         </w:t>
      </w:r>
      <w:r w:rsidR="00B32B8D" w:rsidRPr="00B542A6">
        <w:rPr>
          <w:rFonts w:ascii="Simplified Arabic" w:hAnsi="Simplified Arabic" w:cs="Simplified Arabic"/>
          <w:b w:val="0"/>
          <w:bCs/>
          <w:noProof/>
          <w:sz w:val="24"/>
          <w:szCs w:val="24"/>
          <w:rtl/>
        </w:rPr>
        <w:drawing>
          <wp:inline distT="0" distB="0" distL="0" distR="0" wp14:anchorId="4E4C81A3" wp14:editId="68162D7E">
            <wp:extent cx="2484000" cy="1692000"/>
            <wp:effectExtent l="0" t="0" r="12065" b="2286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rFonts w:ascii="Traditional Arabic" w:hAnsi="Traditional Arabic" w:cs="Traditional Arabic" w:hint="cs"/>
          <w:sz w:val="28"/>
          <w:szCs w:val="28"/>
          <w:rtl/>
        </w:rPr>
        <w:t xml:space="preserve">   </w:t>
      </w:r>
      <w:r w:rsidR="00240D12" w:rsidRPr="0071128A">
        <w:rPr>
          <w:rFonts w:ascii="Traditional Arabic" w:hAnsi="Traditional Arabic" w:cs="Traditional Arabic"/>
          <w:sz w:val="28"/>
          <w:szCs w:val="28"/>
          <w:rtl/>
        </w:rPr>
        <w:t xml:space="preserve">ترقم المعادلات بتسلسل وحسب ورودها في متن </w:t>
      </w:r>
      <w:r w:rsidR="00245AF3" w:rsidRPr="0071128A">
        <w:rPr>
          <w:rFonts w:ascii="Traditional Arabic" w:hAnsi="Traditional Arabic" w:cs="Traditional Arabic"/>
          <w:sz w:val="28"/>
          <w:szCs w:val="28"/>
          <w:rtl/>
        </w:rPr>
        <w:t xml:space="preserve">الورقة </w:t>
      </w:r>
      <w:r w:rsidR="00240D12" w:rsidRPr="0071128A">
        <w:rPr>
          <w:rFonts w:ascii="Traditional Arabic" w:hAnsi="Traditional Arabic" w:cs="Traditional Arabic"/>
          <w:sz w:val="28"/>
          <w:szCs w:val="28"/>
          <w:rtl/>
        </w:rPr>
        <w:t>البحث</w:t>
      </w:r>
      <w:r w:rsidR="00245AF3" w:rsidRPr="0071128A">
        <w:rPr>
          <w:rFonts w:ascii="Traditional Arabic" w:hAnsi="Traditional Arabic" w:cs="Traditional Arabic"/>
          <w:sz w:val="28"/>
          <w:szCs w:val="28"/>
          <w:rtl/>
        </w:rPr>
        <w:t>ية</w:t>
      </w:r>
      <w:r w:rsidR="00240D12" w:rsidRPr="0071128A">
        <w:rPr>
          <w:rFonts w:ascii="Traditional Arabic" w:hAnsi="Traditional Arabic" w:cs="Traditional Arabic"/>
          <w:sz w:val="28"/>
          <w:szCs w:val="28"/>
          <w:rtl/>
        </w:rPr>
        <w:t xml:space="preserve"> ويوضع هذا الرقم بين قوسين امام المعادلة</w:t>
      </w:r>
      <w:r w:rsidRPr="006831A1">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مع توضيح رموز المعادلة</w:t>
      </w:r>
      <w:r w:rsidR="007D5504">
        <w:rPr>
          <w:rFonts w:ascii="Traditional Arabic" w:hAnsi="Traditional Arabic" w:cs="Traditional Arabic" w:hint="cs"/>
          <w:sz w:val="28"/>
          <w:szCs w:val="28"/>
          <w:rtl/>
        </w:rPr>
        <w:t xml:space="preserve"> باستخدام  أنشاء معادلة في </w:t>
      </w:r>
      <w:r w:rsidR="007D5504" w:rsidRPr="00541D4D">
        <w:rPr>
          <w:rFonts w:asciiTheme="majorBidi" w:hAnsiTheme="majorBidi" w:cstheme="majorBidi"/>
          <w:sz w:val="28"/>
          <w:szCs w:val="28"/>
        </w:rPr>
        <w:t>word</w:t>
      </w:r>
      <w:r w:rsidR="007D5504">
        <w:rPr>
          <w:rFonts w:ascii="Traditional Arabic" w:hAnsi="Traditional Arabic" w:cs="Traditional Arabic" w:hint="cs"/>
          <w:sz w:val="28"/>
          <w:szCs w:val="28"/>
          <w:rtl/>
        </w:rPr>
        <w:t xml:space="preserve"> داخل مربع نص بحيث يتم حفظ تنسيق المعادلة في المتن.</w:t>
      </w:r>
    </w:p>
    <w:p w14:paraId="4BEA3B97" w14:textId="4CA869CE" w:rsidR="002C7883" w:rsidRPr="00EB3914" w:rsidRDefault="00EB3914" w:rsidP="002C7883">
      <w:pPr>
        <w:pStyle w:val="Abstract"/>
        <w:bidi/>
        <w:snapToGrid w:val="0"/>
        <w:rPr>
          <w:rFonts w:ascii="Traditional Arabic" w:hAnsi="Traditional Arabic" w:cs="Traditional Arabic"/>
          <w:sz w:val="28"/>
          <w:szCs w:val="28"/>
          <w:rtl/>
        </w:rPr>
      </w:pPr>
      <m:oMath>
        <m:r>
          <m:rPr>
            <m:sty m:val="bi"/>
          </m:rPr>
          <w:rPr>
            <w:rFonts w:ascii="Cambria Math" w:hAnsi="Cambria Math"/>
            <w:sz w:val="28"/>
            <w:szCs w:val="28"/>
            <w:lang w:bidi="ar-LY"/>
          </w:rPr>
          <m:t xml:space="preserve">  n=</m:t>
        </m:r>
        <m:f>
          <m:fPr>
            <m:ctrlPr>
              <w:rPr>
                <w:rFonts w:ascii="Cambria Math" w:hAnsi="Cambria Math"/>
                <w:sz w:val="28"/>
                <w:szCs w:val="28"/>
                <w:lang w:bidi="ar-LY"/>
              </w:rPr>
            </m:ctrlPr>
          </m:fPr>
          <m:num>
            <m:r>
              <m:rPr>
                <m:sty m:val="bi"/>
              </m:rPr>
              <w:rPr>
                <w:rFonts w:ascii="Cambria Math" w:hAnsi="Cambria Math"/>
                <w:sz w:val="28"/>
                <w:szCs w:val="28"/>
                <w:lang w:bidi="ar-LY"/>
              </w:rPr>
              <m:t>p(1-p)</m:t>
            </m:r>
          </m:num>
          <m:den>
            <m:f>
              <m:fPr>
                <m:ctrlPr>
                  <w:rPr>
                    <w:rFonts w:ascii="Cambria Math" w:hAnsi="Cambria Math"/>
                    <w:i/>
                    <w:sz w:val="28"/>
                    <w:szCs w:val="28"/>
                    <w:lang w:bidi="ar-LY"/>
                  </w:rPr>
                </m:ctrlPr>
              </m:fPr>
              <m:num>
                <m:r>
                  <m:rPr>
                    <m:sty m:val="bi"/>
                  </m:rPr>
                  <w:rPr>
                    <w:rFonts w:ascii="Cambria Math" w:hAnsi="Cambria Math"/>
                    <w:sz w:val="28"/>
                    <w:szCs w:val="28"/>
                    <w:lang w:bidi="ar-LY"/>
                  </w:rPr>
                  <m:t>p(1-p)</m:t>
                </m:r>
              </m:num>
              <m:den>
                <m:r>
                  <m:rPr>
                    <m:sty m:val="bi"/>
                  </m:rPr>
                  <w:rPr>
                    <w:rFonts w:ascii="Cambria Math" w:hAnsi="Cambria Math"/>
                    <w:sz w:val="28"/>
                    <w:szCs w:val="28"/>
                    <w:lang w:bidi="ar-LY"/>
                  </w:rPr>
                  <m:t>N</m:t>
                </m:r>
              </m:den>
            </m:f>
            <m:r>
              <m:rPr>
                <m:sty m:val="bi"/>
              </m:rPr>
              <w:rPr>
                <w:rFonts w:ascii="Cambria Math" w:hAnsi="Cambria Math"/>
                <w:sz w:val="28"/>
                <w:szCs w:val="28"/>
                <w:lang w:bidi="ar-LY"/>
              </w:rPr>
              <m:t>+</m:t>
            </m:r>
            <m:f>
              <m:fPr>
                <m:ctrlPr>
                  <w:rPr>
                    <w:rFonts w:ascii="Cambria Math" w:hAnsi="Cambria Math"/>
                    <w:i/>
                    <w:sz w:val="28"/>
                    <w:szCs w:val="28"/>
                    <w:lang w:bidi="ar-LY"/>
                  </w:rPr>
                </m:ctrlPr>
              </m:fPr>
              <m:num>
                <m:sSup>
                  <m:sSupPr>
                    <m:ctrlPr>
                      <w:rPr>
                        <w:rFonts w:ascii="Cambria Math" w:hAnsi="Cambria Math" w:cs="Simplified Arabic"/>
                        <w:sz w:val="28"/>
                        <w:szCs w:val="28"/>
                      </w:rPr>
                    </m:ctrlPr>
                  </m:sSupPr>
                  <m:e>
                    <m:r>
                      <m:rPr>
                        <m:sty m:val="bi"/>
                      </m:rPr>
                      <w:rPr>
                        <w:rFonts w:ascii="Cambria Math" w:hAnsi="Cambria Math"/>
                        <w:sz w:val="28"/>
                        <w:szCs w:val="28"/>
                        <w:lang w:bidi="ar-LY"/>
                      </w:rPr>
                      <m:t>(∝)</m:t>
                    </m:r>
                  </m:e>
                  <m:sup>
                    <m:r>
                      <m:rPr>
                        <m:sty m:val="bi"/>
                      </m:rPr>
                      <w:rPr>
                        <w:rFonts w:ascii="Cambria Math" w:hAnsi="Cambria Math" w:cs="Simplified Arabic"/>
                        <w:sz w:val="28"/>
                        <w:szCs w:val="28"/>
                      </w:rPr>
                      <m:t>2</m:t>
                    </m:r>
                  </m:sup>
                </m:sSup>
              </m:num>
              <m:den>
                <m:sSup>
                  <m:sSupPr>
                    <m:ctrlPr>
                      <w:rPr>
                        <w:rFonts w:ascii="Cambria Math" w:hAnsi="Cambria Math" w:cs="Simplified Arabic"/>
                        <w:sz w:val="28"/>
                        <w:szCs w:val="28"/>
                      </w:rPr>
                    </m:ctrlPr>
                  </m:sSupPr>
                  <m:e>
                    <m:r>
                      <m:rPr>
                        <m:sty m:val="bi"/>
                      </m:rPr>
                      <w:rPr>
                        <w:rFonts w:ascii="Cambria Math" w:hAnsi="Cambria Math"/>
                        <w:sz w:val="28"/>
                        <w:szCs w:val="28"/>
                        <w:lang w:bidi="ar-LY"/>
                      </w:rPr>
                      <m:t>(Z)</m:t>
                    </m:r>
                  </m:e>
                  <m:sup>
                    <m:r>
                      <m:rPr>
                        <m:sty m:val="bi"/>
                      </m:rPr>
                      <w:rPr>
                        <w:rFonts w:ascii="Cambria Math" w:hAnsi="Cambria Math" w:cs="Simplified Arabic"/>
                        <w:sz w:val="28"/>
                        <w:szCs w:val="28"/>
                      </w:rPr>
                      <m:t>2</m:t>
                    </m:r>
                  </m:sup>
                </m:sSup>
              </m:den>
            </m:f>
          </m:den>
        </m:f>
      </m:oMath>
      <w:r w:rsidRPr="007D5504">
        <w:rPr>
          <w:rFonts w:ascii="Traditional Arabic" w:hAnsi="Traditional Arabic" w:cs="Traditional Arabic"/>
          <w:b w:val="0"/>
          <w:bCs/>
          <w:sz w:val="24"/>
          <w:szCs w:val="24"/>
        </w:rPr>
        <w:t xml:space="preserve">                                         (1)</w:t>
      </w:r>
      <w:r>
        <w:rPr>
          <w:rFonts w:ascii="Traditional Arabic" w:hAnsi="Traditional Arabic" w:cs="Traditional Arabic"/>
          <w:b w:val="0"/>
          <w:bCs/>
          <w:color w:val="FF0000"/>
          <w:sz w:val="24"/>
          <w:szCs w:val="24"/>
        </w:rPr>
        <w:t xml:space="preserve">                                                </w:t>
      </w:r>
    </w:p>
    <w:p w14:paraId="539A3F2A" w14:textId="490F4BD7" w:rsidR="00A246E6" w:rsidRPr="0071128A" w:rsidRDefault="007D5504" w:rsidP="00D71775">
      <w:pPr>
        <w:pStyle w:val="Abstract"/>
        <w:bidi/>
        <w:snapToGrid w:val="0"/>
        <w:rPr>
          <w:rFonts w:ascii="Traditional Arabic" w:hAnsi="Traditional Arabic" w:cs="Traditional Arabic"/>
          <w:sz w:val="28"/>
          <w:szCs w:val="28"/>
          <w:rtl/>
        </w:rPr>
      </w:pPr>
      <w:r>
        <w:rPr>
          <w:rFonts w:ascii="Traditional Arabic" w:hAnsi="Traditional Arabic" w:cs="Traditional Arabic"/>
          <w:noProof/>
          <w:color w:val="FF0000"/>
          <w:sz w:val="28"/>
          <w:szCs w:val="28"/>
          <w:rtl/>
        </w:rPr>
        <mc:AlternateContent>
          <mc:Choice Requires="wps">
            <w:drawing>
              <wp:anchor distT="0" distB="0" distL="114300" distR="114300" simplePos="0" relativeHeight="251659264" behindDoc="0" locked="0" layoutInCell="1" allowOverlap="1" wp14:anchorId="2159367A" wp14:editId="6ADD5643">
                <wp:simplePos x="0" y="0"/>
                <wp:positionH relativeFrom="column">
                  <wp:posOffset>315595</wp:posOffset>
                </wp:positionH>
                <wp:positionV relativeFrom="paragraph">
                  <wp:posOffset>115570</wp:posOffset>
                </wp:positionV>
                <wp:extent cx="2607945" cy="429260"/>
                <wp:effectExtent l="0" t="0" r="1905" b="8890"/>
                <wp:wrapNone/>
                <wp:docPr id="1" name="مربع نص 1"/>
                <wp:cNvGraphicFramePr/>
                <a:graphic xmlns:a="http://schemas.openxmlformats.org/drawingml/2006/main">
                  <a:graphicData uri="http://schemas.microsoft.com/office/word/2010/wordprocessingShape">
                    <wps:wsp>
                      <wps:cNvSpPr txBox="1"/>
                      <wps:spPr>
                        <a:xfrm>
                          <a:off x="0" y="0"/>
                          <a:ext cx="2607945" cy="429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D58E06" w14:textId="68C9AB09" w:rsidR="007D5504" w:rsidRPr="007D5504" w:rsidRDefault="003C686A" w:rsidP="007D5504">
                            <w:pPr>
                              <w:rPr>
                                <w:rFonts w:asciiTheme="majorBidi" w:hAnsiTheme="majorBidi" w:cstheme="majorBidi"/>
                                <w:sz w:val="28"/>
                                <w:szCs w:val="28"/>
                              </w:rPr>
                            </w:pPr>
                            <m:oMathPara>
                              <m:oMath>
                                <m:sSubSup>
                                  <m:sSubSupPr>
                                    <m:ctrlPr>
                                      <w:rPr>
                                        <w:rFonts w:ascii="Cambria Math" w:hAnsi="Cambria Math" w:cstheme="majorBidi"/>
                                        <w:i/>
                                        <w:sz w:val="28"/>
                                        <w:szCs w:val="28"/>
                                      </w:rPr>
                                    </m:ctrlPr>
                                  </m:sSubSupPr>
                                  <m:e>
                                    <m:r>
                                      <w:rPr>
                                        <w:rFonts w:ascii="Cambria Math" w:hAnsi="Cambria Math" w:cstheme="majorBidi"/>
                                        <w:sz w:val="28"/>
                                        <w:szCs w:val="28"/>
                                      </w:rPr>
                                      <m:t>Y =A x</m:t>
                                    </m:r>
                                  </m:e>
                                  <m:sub>
                                    <m:r>
                                      <w:rPr>
                                        <w:rFonts w:ascii="Cambria Math" w:hAnsi="Cambria Math" w:cstheme="majorBidi"/>
                                        <w:sz w:val="28"/>
                                        <w:szCs w:val="28"/>
                                      </w:rPr>
                                      <m:t>1</m:t>
                                    </m:r>
                                  </m:sub>
                                  <m:sup>
                                    <m:r>
                                      <w:rPr>
                                        <w:rFonts w:ascii="Cambria Math" w:hAnsi="Cambria Math" w:cstheme="majorBidi"/>
                                        <w:sz w:val="28"/>
                                        <w:szCs w:val="28"/>
                                      </w:rPr>
                                      <m:t>b1</m:t>
                                    </m:r>
                                  </m:sup>
                                </m:sSubSup>
                                <m:sSubSup>
                                  <m:sSubSupPr>
                                    <m:ctrlPr>
                                      <w:rPr>
                                        <w:rFonts w:ascii="Cambria Math" w:hAnsi="Cambria Math" w:cstheme="majorBidi"/>
                                        <w:i/>
                                        <w:sz w:val="28"/>
                                        <w:szCs w:val="28"/>
                                      </w:rPr>
                                    </m:ctrlPr>
                                  </m:sSubSupPr>
                                  <m:e>
                                    <m:r>
                                      <w:rPr>
                                        <w:rFonts w:ascii="Cambria Math" w:hAnsi="Cambria Math" w:cstheme="majorBidi"/>
                                        <w:sz w:val="28"/>
                                        <w:szCs w:val="28"/>
                                      </w:rPr>
                                      <m:t>x</m:t>
                                    </m:r>
                                  </m:e>
                                  <m:sub>
                                    <m:r>
                                      <w:rPr>
                                        <w:rFonts w:ascii="Cambria Math" w:hAnsi="Cambria Math" w:cstheme="majorBidi"/>
                                        <w:sz w:val="28"/>
                                        <w:szCs w:val="28"/>
                                      </w:rPr>
                                      <m:t>2</m:t>
                                    </m:r>
                                  </m:sub>
                                  <m:sup>
                                    <m:r>
                                      <w:rPr>
                                        <w:rFonts w:ascii="Cambria Math" w:hAnsi="Cambria Math" w:cstheme="majorBidi"/>
                                        <w:sz w:val="28"/>
                                        <w:szCs w:val="28"/>
                                      </w:rPr>
                                      <m:t>b2</m:t>
                                    </m:r>
                                  </m:sup>
                                </m:sSubSup>
                              </m:oMath>
                            </m:oMathPara>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مربع نص 1" o:spid="_x0000_s1026" type="#_x0000_t202" style="position:absolute;left:0;text-align:left;margin-left:24.85pt;margin-top:9.1pt;width:205.35pt;height:3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" fillcolor="white [3201]" stroked="f" strokeweight=".5pt">
                <v:textbox>
                  <w:txbxContent>
                    <w:p w14:paraId="25D58E06" w14:textId="68C9AB09" w:rsidR="007D5504" w:rsidRPr="007D5504" w:rsidRDefault="003C686A" w:rsidP="007D5504">
                      <w:pPr>
                        <w:rPr>
                          <w:rFonts w:asciiTheme="majorBidi" w:hAnsiTheme="majorBidi" w:cstheme="majorBidi"/>
                          <w:sz w:val="28"/>
                          <w:szCs w:val="28"/>
                        </w:rPr>
                      </w:pPr>
                      <m:oMathPara>
                        <m:oMath>
                          <m:sSubSup>
                            <m:sSubSupPr>
                              <m:ctrlPr>
                                <w:rPr>
                                  <w:rFonts w:ascii="Cambria Math" w:hAnsi="Cambria Math" w:cstheme="majorBidi"/>
                                  <w:i/>
                                  <w:sz w:val="28"/>
                                  <w:szCs w:val="28"/>
                                </w:rPr>
                              </m:ctrlPr>
                            </m:sSubSupPr>
                            <m:e>
                              <m:r>
                                <w:rPr>
                                  <w:rFonts w:ascii="Cambria Math" w:hAnsi="Cambria Math" w:cstheme="majorBidi"/>
                                  <w:sz w:val="28"/>
                                  <w:szCs w:val="28"/>
                                </w:rPr>
                                <m:t>Y =A x</m:t>
                              </m:r>
                            </m:e>
                            <m:sub>
                              <m:r>
                                <w:rPr>
                                  <w:rFonts w:ascii="Cambria Math" w:hAnsi="Cambria Math" w:cstheme="majorBidi"/>
                                  <w:sz w:val="28"/>
                                  <w:szCs w:val="28"/>
                                </w:rPr>
                                <m:t>1</m:t>
                              </m:r>
                            </m:sub>
                            <m:sup>
                              <m:r>
                                <w:rPr>
                                  <w:rFonts w:ascii="Cambria Math" w:hAnsi="Cambria Math" w:cstheme="majorBidi"/>
                                  <w:sz w:val="28"/>
                                  <w:szCs w:val="28"/>
                                </w:rPr>
                                <m:t>b1</m:t>
                              </m:r>
                            </m:sup>
                          </m:sSubSup>
                          <m:sSubSup>
                            <m:sSubSupPr>
                              <m:ctrlPr>
                                <w:rPr>
                                  <w:rFonts w:ascii="Cambria Math" w:hAnsi="Cambria Math" w:cstheme="majorBidi"/>
                                  <w:i/>
                                  <w:sz w:val="28"/>
                                  <w:szCs w:val="28"/>
                                </w:rPr>
                              </m:ctrlPr>
                            </m:sSubSupPr>
                            <m:e>
                              <m:r>
                                <w:rPr>
                                  <w:rFonts w:ascii="Cambria Math" w:hAnsi="Cambria Math" w:cstheme="majorBidi"/>
                                  <w:sz w:val="28"/>
                                  <w:szCs w:val="28"/>
                                </w:rPr>
                                <m:t>x</m:t>
                              </m:r>
                            </m:e>
                            <m:sub>
                              <m:r>
                                <w:rPr>
                                  <w:rFonts w:ascii="Cambria Math" w:hAnsi="Cambria Math" w:cstheme="majorBidi"/>
                                  <w:sz w:val="28"/>
                                  <w:szCs w:val="28"/>
                                </w:rPr>
                                <m:t>2</m:t>
                              </m:r>
                            </m:sub>
                            <m:sup>
                              <m:r>
                                <w:rPr>
                                  <w:rFonts w:ascii="Cambria Math" w:hAnsi="Cambria Math" w:cstheme="majorBidi"/>
                                  <w:sz w:val="28"/>
                                  <w:szCs w:val="28"/>
                                </w:rPr>
                                <m:t>b2</m:t>
                              </m:r>
                            </m:sup>
                          </m:sSubSup>
                        </m:oMath>
                      </m:oMathPara>
                    </w:p>
                  </w:txbxContent>
                </v:textbox>
              </v:shape>
            </w:pict>
          </mc:Fallback>
        </mc:AlternateContent>
      </w:r>
    </w:p>
    <w:p w14:paraId="5F761967" w14:textId="703BD408" w:rsidR="007F5734" w:rsidRPr="00C84F54" w:rsidRDefault="007D5504" w:rsidP="007D5504">
      <w:pPr>
        <w:pStyle w:val="Abstract"/>
        <w:tabs>
          <w:tab w:val="left" w:pos="3111"/>
        </w:tabs>
        <w:bidi/>
        <w:snapToGrid w:val="0"/>
        <w:rPr>
          <w:rFonts w:ascii="Traditional Arabic" w:hAnsi="Traditional Arabic" w:cs="Traditional Arabic"/>
          <w:sz w:val="24"/>
          <w:szCs w:val="24"/>
          <w:rtl/>
        </w:rPr>
      </w:pPr>
      <w:r w:rsidRPr="00541D4D">
        <w:rPr>
          <w:rFonts w:ascii="Traditional Arabic" w:hAnsi="Traditional Arabic" w:cs="Traditional Arabic" w:hint="cs"/>
          <w:b w:val="0"/>
          <w:bCs/>
          <w:sz w:val="24"/>
          <w:szCs w:val="24"/>
          <w:rtl/>
        </w:rPr>
        <w:t xml:space="preserve">                                              </w:t>
      </w:r>
      <w:r w:rsidRPr="00C84F54">
        <w:rPr>
          <w:rFonts w:ascii="Traditional Arabic" w:hAnsi="Traditional Arabic" w:cs="Traditional Arabic" w:hint="cs"/>
          <w:sz w:val="24"/>
          <w:szCs w:val="24"/>
          <w:rtl/>
        </w:rPr>
        <w:t xml:space="preserve">(2)  </w:t>
      </w:r>
    </w:p>
    <w:p w14:paraId="44CCFA99" w14:textId="77777777" w:rsidR="00273026" w:rsidRPr="00BD165C" w:rsidRDefault="00273026" w:rsidP="00F5617D">
      <w:pPr>
        <w:bidi/>
        <w:ind w:left="49"/>
        <w:jc w:val="both"/>
        <w:rPr>
          <w:rFonts w:ascii="Sakkal Majalla" w:hAnsi="Sakkal Majalla" w:cs="Sakkal Majalla"/>
          <w:bCs/>
          <w:sz w:val="28"/>
          <w:szCs w:val="28"/>
          <w:rtl/>
          <w:lang w:bidi="ar-LY"/>
        </w:rPr>
      </w:pPr>
      <w:r w:rsidRPr="00BD165C">
        <w:rPr>
          <w:rFonts w:ascii="Sakkal Majalla" w:hAnsi="Sakkal Majalla" w:cs="Sakkal Majalla"/>
          <w:bCs/>
          <w:sz w:val="28"/>
          <w:szCs w:val="28"/>
          <w:rtl/>
          <w:lang w:bidi="ar-LY"/>
        </w:rPr>
        <w:t>الاختصارات:</w:t>
      </w:r>
    </w:p>
    <w:p w14:paraId="23401767" w14:textId="75C4394A" w:rsidR="00273026" w:rsidRPr="00812B3B" w:rsidRDefault="00273026" w:rsidP="00F5617D">
      <w:pPr>
        <w:pStyle w:val="a6"/>
        <w:bidi/>
        <w:ind w:left="49"/>
        <w:jc w:val="both"/>
        <w:rPr>
          <w:rFonts w:ascii="Traditional Arabic" w:hAnsi="Traditional Arabic" w:cs="Traditional Arabic"/>
          <w:sz w:val="28"/>
          <w:szCs w:val="28"/>
          <w:rtl/>
          <w:lang w:bidi="ar-LY"/>
        </w:rPr>
      </w:pPr>
      <w:r w:rsidRPr="001B2990">
        <w:rPr>
          <w:rFonts w:ascii="Traditional Arabic" w:hAnsi="Traditional Arabic" w:cs="Traditional Arabic"/>
          <w:sz w:val="28"/>
          <w:szCs w:val="28"/>
          <w:rtl/>
          <w:lang w:bidi="ar-LY"/>
        </w:rPr>
        <w:t>يجب تعريف الاختصارات إن وجدت وذلك عند ذكرها لأول مرة في النص.</w:t>
      </w:r>
    </w:p>
    <w:p w14:paraId="6CCE9CFD" w14:textId="77777777" w:rsidR="00273026" w:rsidRPr="00BD165C" w:rsidRDefault="00273026" w:rsidP="00F5617D">
      <w:pPr>
        <w:bidi/>
        <w:ind w:left="49"/>
        <w:jc w:val="both"/>
        <w:rPr>
          <w:rFonts w:ascii="Sakkal Majalla" w:hAnsi="Sakkal Majalla" w:cs="Sakkal Majalla"/>
          <w:b/>
          <w:bCs/>
          <w:sz w:val="28"/>
          <w:szCs w:val="28"/>
          <w:rtl/>
          <w:lang w:bidi="ar-LY"/>
        </w:rPr>
      </w:pPr>
      <w:r w:rsidRPr="00BD165C">
        <w:rPr>
          <w:rFonts w:ascii="Sakkal Majalla" w:hAnsi="Sakkal Majalla" w:cs="Sakkal Majalla"/>
          <w:b/>
          <w:bCs/>
          <w:sz w:val="28"/>
          <w:szCs w:val="28"/>
          <w:rtl/>
          <w:lang w:bidi="ar-LY"/>
        </w:rPr>
        <w:t>الملاحق:</w:t>
      </w:r>
    </w:p>
    <w:p w14:paraId="61E81F5F" w14:textId="4501DEDF" w:rsidR="00273026" w:rsidRPr="00BD165C" w:rsidRDefault="00273026" w:rsidP="00F5617D">
      <w:pPr>
        <w:bidi/>
        <w:ind w:left="49"/>
        <w:jc w:val="both"/>
        <w:rPr>
          <w:rFonts w:ascii="Sakkal Majalla" w:hAnsi="Sakkal Majalla" w:cs="Sakkal Majalla"/>
          <w:b/>
          <w:bCs/>
          <w:sz w:val="28"/>
          <w:szCs w:val="28"/>
          <w:rtl/>
          <w:lang w:bidi="ar-LY"/>
        </w:rPr>
      </w:pPr>
      <w:r w:rsidRPr="00BD165C">
        <w:rPr>
          <w:rFonts w:ascii="Sakkal Majalla" w:hAnsi="Sakkal Majalla" w:cs="Sakkal Majalla"/>
          <w:b/>
          <w:bCs/>
          <w:sz w:val="28"/>
          <w:szCs w:val="28"/>
          <w:rtl/>
          <w:lang w:bidi="ar-LY"/>
        </w:rPr>
        <w:t xml:space="preserve">ترقم الملاحق أبجدياً إن وجدت ويجب ترك فراغين قبل عنوان الملحق. </w:t>
      </w:r>
    </w:p>
    <w:p w14:paraId="27A8EBB6" w14:textId="418538ED" w:rsidR="00273026" w:rsidRPr="00BD165C" w:rsidRDefault="00273026" w:rsidP="00F5617D">
      <w:pPr>
        <w:bidi/>
        <w:ind w:left="49"/>
        <w:jc w:val="both"/>
        <w:rPr>
          <w:rFonts w:ascii="Sakkal Majalla" w:hAnsi="Sakkal Majalla" w:cs="Sakkal Majalla" w:hint="cs"/>
          <w:b/>
          <w:bCs/>
          <w:sz w:val="28"/>
          <w:szCs w:val="28"/>
          <w:rtl/>
        </w:rPr>
      </w:pPr>
      <w:r w:rsidRPr="00BD165C">
        <w:rPr>
          <w:rFonts w:ascii="Sakkal Majalla" w:hAnsi="Sakkal Majalla" w:cs="Sakkal Majalla"/>
          <w:b/>
          <w:bCs/>
          <w:sz w:val="28"/>
          <w:szCs w:val="28"/>
          <w:rtl/>
          <w:lang w:bidi="ar-LY"/>
        </w:rPr>
        <w:t>المراجع:</w:t>
      </w:r>
    </w:p>
    <w:p w14:paraId="16677C1D" w14:textId="0BCB7F48" w:rsidR="00273026" w:rsidRPr="001B2990" w:rsidRDefault="00273026" w:rsidP="00F5617D">
      <w:pPr>
        <w:pStyle w:val="a6"/>
        <w:numPr>
          <w:ilvl w:val="0"/>
          <w:numId w:val="3"/>
        </w:numPr>
        <w:tabs>
          <w:tab w:val="left" w:pos="332"/>
        </w:tabs>
        <w:bidi/>
        <w:spacing w:line="360" w:lineRule="auto"/>
        <w:ind w:left="49" w:firstLine="0"/>
        <w:jc w:val="both"/>
        <w:rPr>
          <w:rFonts w:ascii="Traditional Arabic" w:hAnsi="Traditional Arabic" w:cs="Traditional Arabic"/>
          <w:sz w:val="28"/>
          <w:szCs w:val="28"/>
          <w:lang w:bidi="ar-LY"/>
        </w:rPr>
      </w:pPr>
      <w:r w:rsidRPr="001B2990">
        <w:rPr>
          <w:rFonts w:ascii="Traditional Arabic" w:hAnsi="Traditional Arabic" w:cs="Traditional Arabic"/>
          <w:sz w:val="28"/>
          <w:szCs w:val="28"/>
          <w:rtl/>
          <w:lang w:bidi="ar-LY"/>
        </w:rPr>
        <w:t>يشار إلى الاقتباس (المصدر) في متن البحث بحيث يوضع لقب الباحث وتوضع السنة بين قوسين وإذا كان أكثر من باحثين يكتب لقب الباحث الرئيسي واخرون وتوضع السنة بين قوسين (للغة العربية والإنجليزية</w:t>
      </w:r>
      <w:r w:rsidR="001B2990">
        <w:rPr>
          <w:rFonts w:ascii="Traditional Arabic" w:hAnsi="Traditional Arabic" w:cs="Traditional Arabic" w:hint="cs"/>
          <w:sz w:val="28"/>
          <w:szCs w:val="28"/>
          <w:rtl/>
          <w:lang w:bidi="ar-LY"/>
        </w:rPr>
        <w:t>: رقم الصفحة</w:t>
      </w:r>
      <w:r w:rsidRPr="001B2990">
        <w:rPr>
          <w:rFonts w:ascii="Traditional Arabic" w:hAnsi="Traditional Arabic" w:cs="Traditional Arabic"/>
          <w:sz w:val="28"/>
          <w:szCs w:val="28"/>
          <w:rtl/>
          <w:lang w:bidi="ar-LY"/>
        </w:rPr>
        <w:t>).</w:t>
      </w:r>
    </w:p>
    <w:p w14:paraId="283789D1" w14:textId="33A368CA" w:rsidR="000E7740" w:rsidRDefault="000E7740" w:rsidP="00F5617D">
      <w:pPr>
        <w:pStyle w:val="a6"/>
        <w:numPr>
          <w:ilvl w:val="0"/>
          <w:numId w:val="3"/>
        </w:numPr>
        <w:tabs>
          <w:tab w:val="left" w:pos="332"/>
        </w:tabs>
        <w:bidi/>
        <w:spacing w:line="360" w:lineRule="auto"/>
        <w:ind w:left="49" w:firstLine="0"/>
        <w:jc w:val="both"/>
        <w:rPr>
          <w:rFonts w:ascii="Traditional Arabic" w:hAnsi="Traditional Arabic" w:cs="Traditional Arabic"/>
          <w:sz w:val="28"/>
          <w:szCs w:val="28"/>
          <w:lang w:bidi="ar-LY"/>
        </w:rPr>
      </w:pPr>
      <w:r w:rsidRPr="001B2990">
        <w:rPr>
          <w:rFonts w:ascii="Traditional Arabic" w:hAnsi="Traditional Arabic" w:cs="Traditional Arabic" w:hint="cs"/>
          <w:sz w:val="28"/>
          <w:szCs w:val="28"/>
          <w:rtl/>
          <w:lang w:bidi="ar-LY"/>
        </w:rPr>
        <w:t>اما الدراسات السابقة  لقب الباحث(السنة) وترتيبها في المتن الاقدم تم الاحدث</w:t>
      </w:r>
    </w:p>
    <w:p w14:paraId="274AECD1" w14:textId="4A99D75A" w:rsidR="003C40AC" w:rsidRPr="005C4BB7" w:rsidRDefault="00273026" w:rsidP="005C4BB7">
      <w:pPr>
        <w:pStyle w:val="a6"/>
        <w:numPr>
          <w:ilvl w:val="0"/>
          <w:numId w:val="3"/>
        </w:numPr>
        <w:tabs>
          <w:tab w:val="left" w:pos="332"/>
        </w:tabs>
        <w:bidi/>
        <w:spacing w:line="360" w:lineRule="auto"/>
        <w:ind w:left="49" w:firstLine="0"/>
        <w:jc w:val="both"/>
        <w:rPr>
          <w:rFonts w:ascii="Traditional Arabic" w:hAnsi="Traditional Arabic" w:cs="Traditional Arabic"/>
          <w:sz w:val="28"/>
          <w:szCs w:val="28"/>
          <w:lang w:bidi="ar-LY"/>
        </w:rPr>
      </w:pPr>
      <w:r w:rsidRPr="001B2990">
        <w:rPr>
          <w:rFonts w:ascii="Traditional Arabic" w:hAnsi="Traditional Arabic" w:cs="Traditional Arabic"/>
          <w:sz w:val="28"/>
          <w:szCs w:val="28"/>
          <w:rtl/>
          <w:lang w:bidi="ar-LY"/>
        </w:rPr>
        <w:t>جميع المراجع المشار إليها في متن البحث يجب أن تدرج في قائمة المراجع في نهاية البحث، وترتب ترتيباً أبجدياً مبتدءاً بالمراجع العربية أولا تم المراجع الأجنبية دون ترقيمها، وفقا للاتي:</w:t>
      </w:r>
      <w:bookmarkStart w:id="3" w:name="_GoBack"/>
      <w:bookmarkEnd w:id="3"/>
    </w:p>
    <w:p w14:paraId="79296464" w14:textId="0C277C84" w:rsidR="00273026" w:rsidRPr="001B2990" w:rsidRDefault="003C40AC" w:rsidP="00F5617D">
      <w:pPr>
        <w:pStyle w:val="a6"/>
        <w:numPr>
          <w:ilvl w:val="0"/>
          <w:numId w:val="4"/>
        </w:numPr>
        <w:bidi/>
        <w:spacing w:line="360" w:lineRule="auto"/>
        <w:ind w:left="49" w:firstLine="0"/>
        <w:jc w:val="both"/>
        <w:rPr>
          <w:rFonts w:ascii="Traditional Arabic" w:hAnsi="Traditional Arabic" w:cs="Traditional Arabic"/>
          <w:sz w:val="28"/>
          <w:szCs w:val="28"/>
          <w:lang w:bidi="ar-LY"/>
        </w:rPr>
      </w:pPr>
      <w:r w:rsidRPr="00BD165C">
        <w:rPr>
          <w:rFonts w:ascii="Sakkal Majalla" w:hAnsi="Sakkal Majalla" w:cs="Sakkal Majalla"/>
          <w:sz w:val="28"/>
          <w:szCs w:val="28"/>
          <w:rtl/>
          <w:lang w:bidi="ar-LY"/>
        </w:rPr>
        <w:t>.</w:t>
      </w:r>
      <w:r w:rsidRPr="00BD165C">
        <w:rPr>
          <w:rFonts w:ascii="Sakkal Majalla" w:hAnsi="Sakkal Majalla" w:cs="Sakkal Majalla"/>
          <w:b/>
          <w:bCs/>
          <w:sz w:val="28"/>
          <w:szCs w:val="28"/>
          <w:rtl/>
          <w:lang w:bidi="ar-LY"/>
        </w:rPr>
        <w:t>الكتب:</w:t>
      </w:r>
      <w:r w:rsidRPr="003C40AC">
        <w:rPr>
          <w:rtl/>
        </w:rPr>
        <w:t xml:space="preserve"> </w:t>
      </w:r>
      <w:r w:rsidRPr="003C40AC">
        <w:rPr>
          <w:rFonts w:ascii="Traditional Arabic" w:hAnsi="Traditional Arabic" w:cs="Traditional Arabic"/>
          <w:sz w:val="28"/>
          <w:szCs w:val="28"/>
          <w:rtl/>
          <w:lang w:bidi="ar-LY"/>
        </w:rPr>
        <w:t>لقب المؤلف أو المؤلفين أولاً تم بقية الاسم (السنة)، عنوان الكتاب، اسم المحقق أو المترجم إن وجد (رقم الطبعة)، مكان النشر، أسم الناشر، رقم الجزء.</w:t>
      </w:r>
    </w:p>
    <w:p w14:paraId="43FD36AE" w14:textId="3BAC065F" w:rsidR="00273026" w:rsidRPr="0071128A" w:rsidRDefault="003C40AC" w:rsidP="003C40AC">
      <w:pPr>
        <w:pStyle w:val="a6"/>
        <w:numPr>
          <w:ilvl w:val="0"/>
          <w:numId w:val="4"/>
        </w:numPr>
        <w:bidi/>
        <w:spacing w:line="360" w:lineRule="auto"/>
        <w:jc w:val="both"/>
        <w:rPr>
          <w:rFonts w:ascii="Traditional Arabic" w:hAnsi="Traditional Arabic" w:cs="Traditional Arabic"/>
          <w:sz w:val="24"/>
          <w:szCs w:val="24"/>
          <w:lang w:bidi="ar-LY"/>
        </w:rPr>
      </w:pPr>
      <w:r w:rsidRPr="00BD165C">
        <w:rPr>
          <w:rFonts w:ascii="Sakkal Majalla" w:hAnsi="Sakkal Majalla" w:cs="Sakkal Majalla"/>
          <w:b/>
          <w:bCs/>
          <w:sz w:val="24"/>
          <w:szCs w:val="24"/>
          <w:rtl/>
          <w:lang w:bidi="ar-LY"/>
        </w:rPr>
        <w:lastRenderedPageBreak/>
        <w:t>المجلة العلمية</w:t>
      </w:r>
      <w:r w:rsidRPr="00BD165C">
        <w:rPr>
          <w:rFonts w:ascii="Sakkal Majalla" w:hAnsi="Sakkal Majalla" w:cs="Sakkal Majalla"/>
          <w:sz w:val="24"/>
          <w:szCs w:val="24"/>
          <w:rtl/>
          <w:lang w:bidi="ar-LY"/>
        </w:rPr>
        <w:t xml:space="preserve">: </w:t>
      </w:r>
      <w:r w:rsidRPr="003C40AC">
        <w:rPr>
          <w:rFonts w:ascii="Traditional Arabic" w:eastAsia="Calibri" w:hAnsi="Traditional Arabic" w:cs="Traditional Arabic"/>
          <w:kern w:val="2"/>
          <w:sz w:val="28"/>
          <w:szCs w:val="28"/>
          <w:rtl/>
          <w14:ligatures w14:val="standardContextual"/>
        </w:rPr>
        <w:t xml:space="preserve">لقب </w:t>
      </w:r>
      <w:r w:rsidRPr="003C40AC">
        <w:rPr>
          <w:rFonts w:ascii="Traditional Arabic" w:eastAsia="Calibri" w:hAnsi="Traditional Arabic" w:cs="Traditional Arabic" w:hint="cs"/>
          <w:kern w:val="2"/>
          <w:sz w:val="28"/>
          <w:szCs w:val="28"/>
          <w:rtl/>
          <w14:ligatures w14:val="standardContextual"/>
        </w:rPr>
        <w:t>الباحث أو</w:t>
      </w:r>
      <w:r w:rsidRPr="003C40AC">
        <w:rPr>
          <w:rFonts w:ascii="Traditional Arabic" w:eastAsia="Calibri" w:hAnsi="Traditional Arabic" w:cs="Traditional Arabic"/>
          <w:kern w:val="2"/>
          <w:sz w:val="28"/>
          <w:szCs w:val="28"/>
          <w:rtl/>
          <w14:ligatures w14:val="standardContextual"/>
        </w:rPr>
        <w:t xml:space="preserve"> الباحثين أولاً </w:t>
      </w:r>
      <w:r w:rsidRPr="003C40AC">
        <w:rPr>
          <w:rFonts w:ascii="Traditional Arabic" w:eastAsia="Calibri" w:hAnsi="Traditional Arabic" w:cs="Traditional Arabic" w:hint="cs"/>
          <w:kern w:val="2"/>
          <w:sz w:val="28"/>
          <w:szCs w:val="28"/>
          <w:rtl/>
          <w14:ligatures w14:val="standardContextual"/>
        </w:rPr>
        <w:t>يليه</w:t>
      </w:r>
      <w:r w:rsidRPr="003C40AC">
        <w:rPr>
          <w:rFonts w:ascii="Traditional Arabic" w:eastAsia="Calibri" w:hAnsi="Traditional Arabic" w:cs="Traditional Arabic"/>
          <w:kern w:val="2"/>
          <w:sz w:val="28"/>
          <w:szCs w:val="28"/>
          <w:rtl/>
          <w14:ligatures w14:val="standardContextual"/>
        </w:rPr>
        <w:t xml:space="preserve"> الاسم (السنة</w:t>
      </w:r>
      <w:r w:rsidRPr="003C40AC">
        <w:rPr>
          <w:rFonts w:ascii="Traditional Arabic" w:eastAsia="Calibri" w:hAnsi="Traditional Arabic" w:cs="Traditional Arabic" w:hint="cs"/>
          <w:kern w:val="2"/>
          <w:sz w:val="28"/>
          <w:szCs w:val="28"/>
          <w:rtl/>
          <w14:ligatures w14:val="standardContextual"/>
        </w:rPr>
        <w:t>)،</w:t>
      </w:r>
      <w:r w:rsidRPr="003C40AC">
        <w:rPr>
          <w:rFonts w:ascii="Traditional Arabic" w:eastAsia="Calibri" w:hAnsi="Traditional Arabic" w:cs="Traditional Arabic"/>
          <w:kern w:val="2"/>
          <w:sz w:val="28"/>
          <w:szCs w:val="28"/>
          <w:rtl/>
          <w14:ligatures w14:val="standardContextual"/>
        </w:rPr>
        <w:t xml:space="preserve"> عنوان البحث، أو المقالة بين علامتي تنصيص، أسم </w:t>
      </w:r>
      <w:r w:rsidRPr="003C40AC">
        <w:rPr>
          <w:rFonts w:ascii="Traditional Arabic" w:eastAsia="Calibri" w:hAnsi="Traditional Arabic" w:cs="Traditional Arabic" w:hint="cs"/>
          <w:kern w:val="2"/>
          <w:sz w:val="28"/>
          <w:szCs w:val="28"/>
          <w:rtl/>
          <w14:ligatures w14:val="standardContextual"/>
        </w:rPr>
        <w:t>الدورية، الجهة</w:t>
      </w:r>
      <w:r w:rsidRPr="003C40AC">
        <w:rPr>
          <w:rFonts w:ascii="Traditional Arabic" w:eastAsia="Calibri" w:hAnsi="Traditional Arabic" w:cs="Traditional Arabic"/>
          <w:kern w:val="2"/>
          <w:sz w:val="28"/>
          <w:szCs w:val="28"/>
          <w:rtl/>
          <w14:ligatures w14:val="standardContextual"/>
        </w:rPr>
        <w:t xml:space="preserve"> التي تصدر عنها الدورية، رقم </w:t>
      </w:r>
      <w:r w:rsidRPr="003C40AC">
        <w:rPr>
          <w:rFonts w:ascii="Traditional Arabic" w:eastAsia="Calibri" w:hAnsi="Traditional Arabic" w:cs="Traditional Arabic" w:hint="cs"/>
          <w:kern w:val="2"/>
          <w:sz w:val="28"/>
          <w:szCs w:val="28"/>
          <w:rtl/>
          <w14:ligatures w14:val="standardContextual"/>
        </w:rPr>
        <w:t>المجلد،</w:t>
      </w:r>
      <w:r w:rsidRPr="003C40AC">
        <w:rPr>
          <w:rFonts w:ascii="Traditional Arabic" w:eastAsia="Calibri" w:hAnsi="Traditional Arabic" w:cs="Traditional Arabic"/>
          <w:kern w:val="2"/>
          <w:sz w:val="28"/>
          <w:szCs w:val="28"/>
          <w:rtl/>
          <w14:ligatures w14:val="standardContextual"/>
        </w:rPr>
        <w:t xml:space="preserve"> رقم </w:t>
      </w:r>
      <w:r w:rsidRPr="003C40AC">
        <w:rPr>
          <w:rFonts w:ascii="Traditional Arabic" w:eastAsia="Calibri" w:hAnsi="Traditional Arabic" w:cs="Traditional Arabic" w:hint="cs"/>
          <w:kern w:val="2"/>
          <w:sz w:val="28"/>
          <w:szCs w:val="28"/>
          <w:rtl/>
          <w14:ligatures w14:val="standardContextual"/>
        </w:rPr>
        <w:t>العدد،</w:t>
      </w:r>
      <w:r w:rsidRPr="003C40AC">
        <w:rPr>
          <w:rFonts w:ascii="Traditional Arabic" w:eastAsia="Calibri" w:hAnsi="Traditional Arabic" w:cs="Traditional Arabic"/>
          <w:kern w:val="2"/>
          <w:sz w:val="28"/>
          <w:szCs w:val="28"/>
          <w:rtl/>
          <w14:ligatures w14:val="standardContextual"/>
        </w:rPr>
        <w:t xml:space="preserve"> أسم الدولة الصادرة عنها</w:t>
      </w:r>
    </w:p>
    <w:p w14:paraId="49FAA2A9" w14:textId="00081305" w:rsidR="007C100F" w:rsidRDefault="00273026" w:rsidP="002B21C2">
      <w:pPr>
        <w:pStyle w:val="a6"/>
        <w:numPr>
          <w:ilvl w:val="0"/>
          <w:numId w:val="4"/>
        </w:numPr>
        <w:bidi/>
        <w:spacing w:line="360" w:lineRule="auto"/>
        <w:jc w:val="both"/>
        <w:rPr>
          <w:rFonts w:ascii="Traditional Arabic" w:hAnsi="Traditional Arabic" w:cs="Traditional Arabic"/>
          <w:sz w:val="24"/>
          <w:szCs w:val="24"/>
          <w:lang w:bidi="ar-LY"/>
        </w:rPr>
      </w:pPr>
      <w:r w:rsidRPr="00BD165C">
        <w:rPr>
          <w:rFonts w:ascii="Sakkal Majalla" w:hAnsi="Sakkal Majalla" w:cs="Sakkal Majalla"/>
          <w:b/>
          <w:bCs/>
          <w:sz w:val="28"/>
          <w:szCs w:val="28"/>
          <w:rtl/>
          <w:lang w:bidi="ar-LY"/>
        </w:rPr>
        <w:t>المؤتمر</w:t>
      </w:r>
      <w:r w:rsidRPr="00BD165C">
        <w:rPr>
          <w:rFonts w:ascii="Sakkal Majalla" w:hAnsi="Sakkal Majalla" w:cs="Sakkal Majalla"/>
          <w:sz w:val="28"/>
          <w:szCs w:val="28"/>
          <w:rtl/>
          <w:lang w:bidi="ar-LY"/>
        </w:rPr>
        <w:t>:</w:t>
      </w:r>
      <w:r w:rsidRPr="00BD165C">
        <w:rPr>
          <w:rFonts w:ascii="Traditional Arabic" w:hAnsi="Traditional Arabic" w:cs="Traditional Arabic"/>
          <w:sz w:val="28"/>
          <w:szCs w:val="28"/>
          <w:rtl/>
          <w:lang w:bidi="ar-LY"/>
        </w:rPr>
        <w:t xml:space="preserve"> </w:t>
      </w:r>
      <w:r w:rsidRPr="0071128A">
        <w:rPr>
          <w:rFonts w:ascii="Traditional Arabic" w:hAnsi="Traditional Arabic" w:cs="Traditional Arabic"/>
          <w:sz w:val="24"/>
          <w:szCs w:val="24"/>
          <w:rtl/>
          <w:lang w:bidi="ar-LY"/>
        </w:rPr>
        <w:t xml:space="preserve">يكتب </w:t>
      </w:r>
      <w:r w:rsidR="00AB28D5">
        <w:rPr>
          <w:rFonts w:ascii="Traditional Arabic" w:hAnsi="Traditional Arabic" w:cs="Traditional Arabic"/>
          <w:sz w:val="24"/>
          <w:szCs w:val="24"/>
          <w:rtl/>
          <w:lang w:bidi="ar-LY"/>
        </w:rPr>
        <w:t xml:space="preserve">لقب الباحث (الباحثين) اولاً ثم </w:t>
      </w:r>
      <w:r w:rsidR="00AB28D5" w:rsidRPr="00AB28D5">
        <w:rPr>
          <w:rFonts w:ascii="Traditional Arabic" w:hAnsi="Traditional Arabic" w:cs="Traditional Arabic"/>
          <w:sz w:val="28"/>
          <w:szCs w:val="28"/>
          <w:rtl/>
          <w:lang w:bidi="ar-LY"/>
        </w:rPr>
        <w:t xml:space="preserve"> </w:t>
      </w:r>
      <w:r w:rsidR="00AB28D5" w:rsidRPr="003C40AC">
        <w:rPr>
          <w:rFonts w:ascii="Traditional Arabic" w:hAnsi="Traditional Arabic" w:cs="Traditional Arabic"/>
          <w:sz w:val="28"/>
          <w:szCs w:val="28"/>
          <w:rtl/>
          <w:lang w:bidi="ar-LY"/>
        </w:rPr>
        <w:t xml:space="preserve">بقية الاسم </w:t>
      </w:r>
      <w:r w:rsidRPr="0071128A">
        <w:rPr>
          <w:rFonts w:ascii="Traditional Arabic" w:hAnsi="Traditional Arabic" w:cs="Traditional Arabic"/>
          <w:sz w:val="24"/>
          <w:szCs w:val="24"/>
          <w:rtl/>
          <w:lang w:bidi="ar-LY"/>
        </w:rPr>
        <w:t xml:space="preserve">يلي ذلك سنة النشر وعنوان البحث (بين علامتي تنصيص)، واسم المؤتمر، وأسم الجهة المشرفة عليه ومكان انعقاده وتاريخ انعقاده (يضاف كلمة تحت النشر إذا لم يتم نشره). </w:t>
      </w:r>
    </w:p>
    <w:p w14:paraId="1747B061" w14:textId="18E97EE2" w:rsidR="000315BA" w:rsidRDefault="000315BA" w:rsidP="00C74165">
      <w:pPr>
        <w:pStyle w:val="a6"/>
        <w:numPr>
          <w:ilvl w:val="0"/>
          <w:numId w:val="4"/>
        </w:numPr>
        <w:bidi/>
        <w:jc w:val="left"/>
        <w:rPr>
          <w:rFonts w:ascii="Traditional Arabic" w:hAnsi="Traditional Arabic" w:cs="Traditional Arabic"/>
          <w:sz w:val="28"/>
          <w:szCs w:val="28"/>
        </w:rPr>
      </w:pPr>
      <w:r w:rsidRPr="00BD165C">
        <w:rPr>
          <w:rFonts w:ascii="Sakkal Majalla" w:hAnsi="Sakkal Majalla" w:cs="Sakkal Majalla"/>
          <w:b/>
          <w:bCs/>
          <w:sz w:val="28"/>
          <w:szCs w:val="28"/>
          <w:rtl/>
        </w:rPr>
        <w:t>مصادر ومراجع الانترنت:</w:t>
      </w:r>
      <w:r w:rsidRPr="000315BA">
        <w:rPr>
          <w:rFonts w:ascii="Traditional Arabic" w:hAnsi="Traditional Arabic" w:cs="Traditional Arabic" w:hint="cs"/>
          <w:sz w:val="28"/>
          <w:szCs w:val="28"/>
          <w:rtl/>
        </w:rPr>
        <w:t xml:space="preserve"> </w:t>
      </w:r>
      <w:r w:rsidRPr="000315BA">
        <w:rPr>
          <w:rFonts w:ascii="Traditional Arabic" w:hAnsi="Traditional Arabic" w:cs="Traditional Arabic"/>
          <w:sz w:val="28"/>
          <w:szCs w:val="28"/>
          <w:rtl/>
        </w:rPr>
        <w:t>لقب المؤلف أو المؤلفين أولاً الرسالة أو الأطروحة تم بقية الاسم (السنة)،</w:t>
      </w:r>
      <w:r w:rsidR="00C74165">
        <w:rPr>
          <w:rFonts w:ascii="Traditional Arabic" w:hAnsi="Traditional Arabic" w:cs="Traditional Arabic"/>
          <w:sz w:val="28"/>
          <w:szCs w:val="28"/>
          <w:rtl/>
        </w:rPr>
        <w:t xml:space="preserve"> عنوان الكتاب أو</w:t>
      </w:r>
      <w:r w:rsidR="00C74165">
        <w:rPr>
          <w:rFonts w:ascii="Traditional Arabic" w:hAnsi="Traditional Arabic" w:cs="Traditional Arabic" w:hint="cs"/>
          <w:sz w:val="28"/>
          <w:szCs w:val="28"/>
          <w:rtl/>
        </w:rPr>
        <w:t xml:space="preserve"> </w:t>
      </w:r>
      <w:r w:rsidRPr="000315BA">
        <w:rPr>
          <w:rFonts w:ascii="Traditional Arabic" w:hAnsi="Traditional Arabic" w:cs="Traditional Arabic"/>
          <w:sz w:val="28"/>
          <w:szCs w:val="28"/>
          <w:rtl/>
        </w:rPr>
        <w:t>المقال أو البحث، أسم الموقع وعنوانه، تاريخ زيارة الموقع.</w:t>
      </w:r>
    </w:p>
    <w:p w14:paraId="4E9BDDAD" w14:textId="42279B0F" w:rsidR="00985938" w:rsidRPr="0071128A" w:rsidRDefault="00985938" w:rsidP="00985938">
      <w:pPr>
        <w:tabs>
          <w:tab w:val="right" w:pos="567"/>
        </w:tabs>
        <w:spacing w:line="259" w:lineRule="auto"/>
        <w:ind w:left="426" w:hanging="426"/>
        <w:jc w:val="left"/>
        <w:rPr>
          <w:rFonts w:ascii="Traditional Arabic" w:hAnsi="Traditional Arabic" w:cs="Traditional Arabic"/>
          <w:sz w:val="24"/>
          <w:szCs w:val="24"/>
          <w:lang w:bidi="ar-LY"/>
        </w:rPr>
      </w:pPr>
    </w:p>
    <w:p w14:paraId="4FBCFAD7" w14:textId="7363F6A9" w:rsidR="00A33B54" w:rsidRPr="00A33B54" w:rsidRDefault="00A33B54" w:rsidP="00A33B54">
      <w:pPr>
        <w:pStyle w:val="a6"/>
        <w:rPr>
          <w:rFonts w:ascii="Traditional Arabic" w:hAnsi="Traditional Arabic" w:cs="Traditional Arabic"/>
          <w:sz w:val="24"/>
          <w:szCs w:val="24"/>
          <w:lang w:bidi="ar-LY"/>
        </w:rPr>
      </w:pPr>
    </w:p>
    <w:p w14:paraId="53EFDD0B" w14:textId="2E976D58" w:rsidR="007C100F" w:rsidRPr="0071128A" w:rsidRDefault="007C100F" w:rsidP="0024784B">
      <w:pPr>
        <w:pStyle w:val="a6"/>
        <w:jc w:val="both"/>
        <w:rPr>
          <w:rFonts w:ascii="Traditional Arabic" w:hAnsi="Traditional Arabic" w:cs="Traditional Arabic"/>
          <w:sz w:val="24"/>
          <w:szCs w:val="24"/>
          <w:rtl/>
          <w:lang w:bidi="ar-LY"/>
        </w:rPr>
      </w:pPr>
    </w:p>
    <w:sectPr w:rsidR="007C100F" w:rsidRPr="0071128A" w:rsidSect="00904C94">
      <w:headerReference w:type="even" r:id="rId11"/>
      <w:headerReference w:type="default" r:id="rId12"/>
      <w:footerReference w:type="even" r:id="rId13"/>
      <w:footerReference w:type="default" r:id="rId14"/>
      <w:pgSz w:w="12240" w:h="15840"/>
      <w:pgMar w:top="1259" w:right="1701" w:bottom="1440"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2CB6EB" w14:textId="77777777" w:rsidR="003C686A" w:rsidRDefault="003C686A" w:rsidP="00A81C0F">
      <w:r>
        <w:separator/>
      </w:r>
    </w:p>
  </w:endnote>
  <w:endnote w:type="continuationSeparator" w:id="0">
    <w:p w14:paraId="066B8E49" w14:textId="77777777" w:rsidR="003C686A" w:rsidRDefault="003C686A" w:rsidP="00A81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subsetted="1" w:fontKey="{3CA0D323-3EE5-4989-A03A-C3912139FB72}"/>
    <w:embedBold r:id="rId2" w:subsetted="1" w:fontKey="{2C6C8B1D-640F-4AF3-BDF8-18CD7A47A4E4}"/>
  </w:font>
  <w:font w:name="Sakkal Majalla">
    <w:panose1 w:val="02000000000000000000"/>
    <w:charset w:val="00"/>
    <w:family w:val="auto"/>
    <w:pitch w:val="variable"/>
    <w:sig w:usb0="A0002027" w:usb1="80000000" w:usb2="00000108" w:usb3="00000000" w:csb0="000000D3" w:csb1="00000000"/>
    <w:embedRegular r:id="rId3" w:fontKey="{4ACAF4CC-41B3-4C4B-890D-FED92A53B219}"/>
    <w:embedBold r:id="rId4" w:fontKey="{D84C7CEF-1AE2-46BE-8D30-7B2F8D58C3E9}"/>
    <w:embedItalic r:id="rId5" w:fontKey="{D4C214A0-DFAB-4A0A-A0F6-7407DC69246B}"/>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embedRegular r:id="rId6" w:fontKey="{3B6C81CC-334C-4326-8707-40F2CAD7D07E}"/>
    <w:embedBold r:id="rId7" w:fontKey="{E35FE278-699A-46B7-A550-DDC91D2ED7F6}"/>
    <w:embedItalic r:id="rId8" w:fontKey="{589A20A8-496F-4B65-B710-A615DC2415F8}"/>
    <w:embedBoldItalic r:id="rId9" w:fontKey="{1716C09F-DCDB-434F-9FCD-F2FC549F5BB0}"/>
  </w:font>
  <w:font w:name="Simplified Arabic">
    <w:panose1 w:val="02020603050405020304"/>
    <w:charset w:val="00"/>
    <w:family w:val="roman"/>
    <w:pitch w:val="variable"/>
    <w:sig w:usb0="00002003" w:usb1="80000000" w:usb2="00000008" w:usb3="00000000" w:csb0="00000041" w:csb1="00000000"/>
    <w:embedBold r:id="rId10" w:subsetted="1" w:fontKey="{01584DFF-0CD1-447A-A24F-1FE3EF982075}"/>
  </w:font>
  <w:font w:name="Cambria Math">
    <w:panose1 w:val="02040503050406030204"/>
    <w:charset w:val="00"/>
    <w:family w:val="roman"/>
    <w:pitch w:val="variable"/>
    <w:sig w:usb0="E00006FF" w:usb1="420024FF" w:usb2="02000000" w:usb3="00000000" w:csb0="0000019F" w:csb1="00000000"/>
    <w:embedItalic r:id="rId11" w:subsetted="1" w:fontKey="{97A1893C-43F6-4678-B442-C6B35B917ED7}"/>
    <w:embedBoldItalic r:id="rId12" w:subsetted="1" w:fontKey="{7771213F-6937-4084-B468-AF119989A1E8}"/>
  </w:font>
  <w:font w:name="mohammad bold art 1">
    <w:panose1 w:val="00000000000000000000"/>
    <w:charset w:val="B2"/>
    <w:family w:val="auto"/>
    <w:pitch w:val="variable"/>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030E3" w14:textId="77777777" w:rsidR="006101D8" w:rsidRPr="00B77B80" w:rsidRDefault="003C686A" w:rsidP="006101D8">
    <w:pPr>
      <w:pStyle w:val="a4"/>
      <w:rPr>
        <w:sz w:val="32"/>
        <w:szCs w:val="32"/>
      </w:rPr>
    </w:pPr>
    <w:hyperlink r:id="rId1" w:history="1">
      <w:r w:rsidR="006101D8" w:rsidRPr="00B77B80">
        <w:rPr>
          <w:rFonts w:eastAsia="Calibri" w:cs="mohammad bold art 1"/>
          <w:kern w:val="2"/>
          <w:sz w:val="36"/>
          <w:szCs w:val="36"/>
          <w14:ligatures w14:val="standardContextual"/>
        </w:rPr>
        <w:t>http://ljae.laae.org.ly</w:t>
      </w:r>
    </w:hyperlink>
  </w:p>
  <w:p w14:paraId="16F55AD0" w14:textId="77777777" w:rsidR="00823D1D" w:rsidRPr="006101D8" w:rsidRDefault="00823D1D" w:rsidP="006101D8">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73C5F0" w14:textId="7B7CB267" w:rsidR="006B0B3A" w:rsidRPr="006B0B3A" w:rsidRDefault="006B0B3A" w:rsidP="00B91D3F">
    <w:pPr>
      <w:pStyle w:val="a4"/>
      <w:jc w:val="both"/>
      <w:rPr>
        <w:color w:val="000000" w:themeColor="text1"/>
      </w:rPr>
    </w:pPr>
  </w:p>
  <w:p w14:paraId="6C7D5E21" w14:textId="42F62D66" w:rsidR="006B0B3A" w:rsidRPr="00B77B80" w:rsidRDefault="003C686A">
    <w:pPr>
      <w:pStyle w:val="a4"/>
      <w:rPr>
        <w:sz w:val="32"/>
        <w:szCs w:val="32"/>
      </w:rPr>
    </w:pPr>
    <w:hyperlink r:id="rId1" w:history="1">
      <w:r w:rsidR="00B77B80" w:rsidRPr="00B77B80">
        <w:rPr>
          <w:rFonts w:eastAsia="Calibri" w:cs="mohammad bold art 1"/>
          <w:kern w:val="2"/>
          <w:sz w:val="36"/>
          <w:szCs w:val="36"/>
          <w14:ligatures w14:val="standardContextual"/>
        </w:rPr>
        <w:t>http://ljae.laae.org.ly</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18D283" w14:textId="77777777" w:rsidR="003C686A" w:rsidRDefault="003C686A" w:rsidP="00A81C0F">
      <w:r>
        <w:separator/>
      </w:r>
    </w:p>
  </w:footnote>
  <w:footnote w:type="continuationSeparator" w:id="0">
    <w:p w14:paraId="4EFA6461" w14:textId="77777777" w:rsidR="003C686A" w:rsidRDefault="003C686A" w:rsidP="00A81C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CD9229" w14:textId="3ED4F387" w:rsidR="00755687" w:rsidRPr="0017772A" w:rsidRDefault="0044642A" w:rsidP="00226E32">
    <w:pPr>
      <w:pStyle w:val="a3"/>
      <w:rPr>
        <w:rFonts w:ascii="Simplified Arabic" w:hAnsi="Simplified Arabic" w:cs="Simplified Arabic"/>
        <w:b/>
        <w:bCs/>
        <w:sz w:val="24"/>
        <w:szCs w:val="24"/>
      </w:rPr>
    </w:pPr>
    <w:r w:rsidRPr="0017772A">
      <w:rPr>
        <w:rFonts w:ascii="Simplified Arabic" w:hAnsi="Simplified Arabic" w:cs="Simplified Arabic"/>
        <w:b/>
        <w:bCs/>
        <w:sz w:val="24"/>
        <w:szCs w:val="24"/>
        <w:rtl/>
      </w:rPr>
      <w:t xml:space="preserve">عنوان الورقة                           </w:t>
    </w:r>
    <w:r w:rsidR="00226E32">
      <w:rPr>
        <w:rFonts w:ascii="Simplified Arabic" w:hAnsi="Simplified Arabic" w:cs="Simplified Arabic" w:hint="cs"/>
        <w:b/>
        <w:bCs/>
        <w:sz w:val="24"/>
        <w:szCs w:val="24"/>
        <w:rtl/>
      </w:rPr>
      <w:t xml:space="preserve"> </w:t>
    </w:r>
    <w:r w:rsidRPr="0017772A">
      <w:rPr>
        <w:rFonts w:ascii="Simplified Arabic" w:hAnsi="Simplified Arabic" w:cs="Simplified Arabic"/>
        <w:b/>
        <w:bCs/>
        <w:sz w:val="24"/>
        <w:szCs w:val="24"/>
        <w:rtl/>
      </w:rPr>
      <w:t xml:space="preserve">   </w:t>
    </w:r>
    <w:r w:rsidR="002851F2" w:rsidRPr="0017772A">
      <w:rPr>
        <w:rFonts w:ascii="Simplified Arabic" w:hAnsi="Simplified Arabic" w:cs="Simplified Arabic"/>
        <w:b/>
        <w:bCs/>
        <w:sz w:val="24"/>
        <w:szCs w:val="24"/>
        <w:rtl/>
      </w:rPr>
      <w:t xml:space="preserve">         </w:t>
    </w:r>
    <w:r w:rsidRPr="0017772A">
      <w:rPr>
        <w:rFonts w:ascii="Simplified Arabic" w:hAnsi="Simplified Arabic" w:cs="Simplified Arabic"/>
        <w:b/>
        <w:bCs/>
        <w:sz w:val="24"/>
        <w:szCs w:val="24"/>
        <w:rtl/>
      </w:rPr>
      <w:t xml:space="preserve">                  </w:t>
    </w:r>
    <w:r w:rsidR="00432A7D" w:rsidRPr="0017772A">
      <w:rPr>
        <w:rFonts w:ascii="Simplified Arabic" w:hAnsi="Simplified Arabic" w:cs="Simplified Arabic"/>
        <w:b/>
        <w:bCs/>
        <w:sz w:val="24"/>
        <w:szCs w:val="24"/>
        <w:rtl/>
      </w:rPr>
      <w:t xml:space="preserve">الاسم الاول للباحث </w:t>
    </w:r>
    <w:r w:rsidR="00C23080" w:rsidRPr="0017772A">
      <w:rPr>
        <w:rFonts w:ascii="Simplified Arabic" w:hAnsi="Simplified Arabic" w:cs="Simplified Arabic"/>
        <w:b/>
        <w:bCs/>
        <w:sz w:val="24"/>
        <w:szCs w:val="24"/>
        <w:rtl/>
      </w:rPr>
      <w:t xml:space="preserve">ولقيه </w:t>
    </w:r>
    <w:r w:rsidR="006F499B" w:rsidRPr="0017772A">
      <w:rPr>
        <w:rFonts w:ascii="Simplified Arabic" w:hAnsi="Simplified Arabic" w:cs="Simplified Arabic"/>
        <w:b/>
        <w:bCs/>
        <w:sz w:val="24"/>
        <w:szCs w:val="24"/>
        <w:rtl/>
      </w:rPr>
      <w:t xml:space="preserve">كذلك  </w:t>
    </w:r>
    <w:r w:rsidR="00C23080" w:rsidRPr="0017772A">
      <w:rPr>
        <w:rFonts w:ascii="Simplified Arabic" w:hAnsi="Simplified Arabic" w:cs="Simplified Arabic"/>
        <w:b/>
        <w:bCs/>
        <w:sz w:val="24"/>
        <w:szCs w:val="24"/>
        <w:rtl/>
      </w:rPr>
      <w:t>بق</w:t>
    </w:r>
    <w:r w:rsidR="006F499B" w:rsidRPr="0017772A">
      <w:rPr>
        <w:rFonts w:ascii="Simplified Arabic" w:hAnsi="Simplified Arabic" w:cs="Simplified Arabic"/>
        <w:b/>
        <w:bCs/>
        <w:sz w:val="24"/>
        <w:szCs w:val="24"/>
        <w:rtl/>
      </w:rPr>
      <w:t>ي</w:t>
    </w:r>
    <w:r w:rsidR="00C23080" w:rsidRPr="0017772A">
      <w:rPr>
        <w:rFonts w:ascii="Simplified Arabic" w:hAnsi="Simplified Arabic" w:cs="Simplified Arabic"/>
        <w:b/>
        <w:bCs/>
        <w:sz w:val="24"/>
        <w:szCs w:val="24"/>
        <w:rtl/>
      </w:rPr>
      <w:t>ة</w:t>
    </w:r>
    <w:r w:rsidR="0089113C" w:rsidRPr="0017772A">
      <w:rPr>
        <w:rFonts w:ascii="Simplified Arabic" w:hAnsi="Simplified Arabic" w:cs="Simplified Arabic"/>
        <w:b/>
        <w:bCs/>
        <w:sz w:val="24"/>
        <w:szCs w:val="24"/>
        <w:rtl/>
      </w:rPr>
      <w:t xml:space="preserve"> الباحثتين</w:t>
    </w:r>
    <w:r w:rsidR="0089113C" w:rsidRPr="0017772A">
      <w:rPr>
        <w:rFonts w:ascii="Simplified Arabic" w:hAnsi="Simplified Arabic" w:cs="Simplified Arabic"/>
        <w:b/>
        <w:bCs/>
        <w:sz w:val="28"/>
        <w:szCs w:val="28"/>
        <w:rtl/>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715AB" w14:textId="40C08AB0" w:rsidR="00A81C0F" w:rsidRPr="0017772A" w:rsidRDefault="00CE312D" w:rsidP="002C7B40">
    <w:pPr>
      <w:pStyle w:val="a3"/>
      <w:bidi/>
      <w:jc w:val="both"/>
      <w:rPr>
        <w:rFonts w:ascii="Simplified Arabic" w:hAnsi="Simplified Arabic" w:cs="Simplified Arabic"/>
        <w:sz w:val="24"/>
        <w:szCs w:val="24"/>
      </w:rPr>
    </w:pPr>
    <w:r w:rsidRPr="0017772A">
      <w:rPr>
        <w:rFonts w:ascii="Simplified Arabic" w:hAnsi="Simplified Arabic" w:cs="Simplified Arabic"/>
        <w:b/>
        <w:bCs/>
        <w:caps/>
        <w:color w:val="000000" w:themeColor="text1"/>
        <w:sz w:val="24"/>
        <w:szCs w:val="24"/>
        <w:rtl/>
      </w:rPr>
      <w:t>المجلة الليبية للاقتصاد الزراعي</w:t>
    </w:r>
    <w:r w:rsidR="002C7B40">
      <w:rPr>
        <w:rFonts w:ascii="Simplified Arabic" w:hAnsi="Simplified Arabic" w:cs="Simplified Arabic" w:hint="cs"/>
        <w:b/>
        <w:bCs/>
        <w:caps/>
        <w:color w:val="000000" w:themeColor="text1"/>
        <w:sz w:val="24"/>
        <w:szCs w:val="24"/>
        <w:rtl/>
      </w:rPr>
      <w:t xml:space="preserve">                                                              </w:t>
    </w:r>
    <w:r w:rsidRPr="0017772A">
      <w:rPr>
        <w:rFonts w:ascii="Simplified Arabic" w:hAnsi="Simplified Arabic" w:cs="Simplified Arabic"/>
        <w:b/>
        <w:bCs/>
        <w:caps/>
        <w:color w:val="000000" w:themeColor="text1"/>
        <w:sz w:val="24"/>
        <w:szCs w:val="24"/>
        <w:rtl/>
      </w:rPr>
      <w:t xml:space="preserve"> العدد</w:t>
    </w:r>
    <w:r w:rsidR="00B813E4" w:rsidRPr="0017772A">
      <w:rPr>
        <w:rFonts w:ascii="Simplified Arabic" w:hAnsi="Simplified Arabic" w:cs="Simplified Arabic"/>
        <w:b/>
        <w:bCs/>
        <w:caps/>
        <w:color w:val="000000" w:themeColor="text1"/>
        <w:sz w:val="24"/>
        <w:szCs w:val="24"/>
        <w:rtl/>
      </w:rPr>
      <w:t xml:space="preserve"> ( )  شهر     لسنة</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8133B"/>
    <w:multiLevelType w:val="hybridMultilevel"/>
    <w:tmpl w:val="F8B04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FC58C3"/>
    <w:multiLevelType w:val="hybridMultilevel"/>
    <w:tmpl w:val="9B52149A"/>
    <w:lvl w:ilvl="0" w:tplc="DA80E060">
      <w:start w:val="1"/>
      <w:numFmt w:val="arabicAlpha"/>
      <w:lvlText w:val="%1."/>
      <w:lvlJc w:val="left"/>
      <w:pPr>
        <w:ind w:left="785" w:hanging="360"/>
      </w:pPr>
      <w:rPr>
        <w:rFonts w:ascii="Sakkal Majalla" w:hAnsi="Sakkal Majalla" w:cs="Sakkal Majal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3145E2"/>
    <w:multiLevelType w:val="hybridMultilevel"/>
    <w:tmpl w:val="FBD6E184"/>
    <w:lvl w:ilvl="0" w:tplc="0409000F">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
    <w:nsid w:val="33A90C31"/>
    <w:multiLevelType w:val="hybridMultilevel"/>
    <w:tmpl w:val="C38C7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F65098F"/>
    <w:multiLevelType w:val="hybridMultilevel"/>
    <w:tmpl w:val="2F4CF128"/>
    <w:lvl w:ilvl="0" w:tplc="ED56C02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F8545E4"/>
    <w:multiLevelType w:val="hybridMultilevel"/>
    <w:tmpl w:val="87765D4E"/>
    <w:lvl w:ilvl="0" w:tplc="04090001">
      <w:start w:val="1"/>
      <w:numFmt w:val="bullet"/>
      <w:lvlText w:val=""/>
      <w:lvlJc w:val="left"/>
      <w:pPr>
        <w:ind w:left="1777" w:hanging="360"/>
      </w:pPr>
      <w:rPr>
        <w:rFonts w:ascii="Symbol" w:hAnsi="Symbol" w:hint="default"/>
      </w:rPr>
    </w:lvl>
    <w:lvl w:ilvl="1" w:tplc="04090003" w:tentative="1">
      <w:start w:val="1"/>
      <w:numFmt w:val="bullet"/>
      <w:lvlText w:val="o"/>
      <w:lvlJc w:val="left"/>
      <w:pPr>
        <w:ind w:left="2497" w:hanging="360"/>
      </w:pPr>
      <w:rPr>
        <w:rFonts w:ascii="Courier New" w:hAnsi="Courier New" w:cs="Courier New" w:hint="default"/>
      </w:rPr>
    </w:lvl>
    <w:lvl w:ilvl="2" w:tplc="04090005" w:tentative="1">
      <w:start w:val="1"/>
      <w:numFmt w:val="bullet"/>
      <w:lvlText w:val=""/>
      <w:lvlJc w:val="left"/>
      <w:pPr>
        <w:ind w:left="3217" w:hanging="360"/>
      </w:pPr>
      <w:rPr>
        <w:rFonts w:ascii="Wingdings" w:hAnsi="Wingdings" w:hint="default"/>
      </w:rPr>
    </w:lvl>
    <w:lvl w:ilvl="3" w:tplc="04090001" w:tentative="1">
      <w:start w:val="1"/>
      <w:numFmt w:val="bullet"/>
      <w:lvlText w:val=""/>
      <w:lvlJc w:val="left"/>
      <w:pPr>
        <w:ind w:left="3937" w:hanging="360"/>
      </w:pPr>
      <w:rPr>
        <w:rFonts w:ascii="Symbol" w:hAnsi="Symbol" w:hint="default"/>
      </w:rPr>
    </w:lvl>
    <w:lvl w:ilvl="4" w:tplc="04090003" w:tentative="1">
      <w:start w:val="1"/>
      <w:numFmt w:val="bullet"/>
      <w:lvlText w:val="o"/>
      <w:lvlJc w:val="left"/>
      <w:pPr>
        <w:ind w:left="4657" w:hanging="360"/>
      </w:pPr>
      <w:rPr>
        <w:rFonts w:ascii="Courier New" w:hAnsi="Courier New" w:cs="Courier New" w:hint="default"/>
      </w:rPr>
    </w:lvl>
    <w:lvl w:ilvl="5" w:tplc="04090005" w:tentative="1">
      <w:start w:val="1"/>
      <w:numFmt w:val="bullet"/>
      <w:lvlText w:val=""/>
      <w:lvlJc w:val="left"/>
      <w:pPr>
        <w:ind w:left="5377" w:hanging="360"/>
      </w:pPr>
      <w:rPr>
        <w:rFonts w:ascii="Wingdings" w:hAnsi="Wingdings" w:hint="default"/>
      </w:rPr>
    </w:lvl>
    <w:lvl w:ilvl="6" w:tplc="04090001" w:tentative="1">
      <w:start w:val="1"/>
      <w:numFmt w:val="bullet"/>
      <w:lvlText w:val=""/>
      <w:lvlJc w:val="left"/>
      <w:pPr>
        <w:ind w:left="6097" w:hanging="360"/>
      </w:pPr>
      <w:rPr>
        <w:rFonts w:ascii="Symbol" w:hAnsi="Symbol" w:hint="default"/>
      </w:rPr>
    </w:lvl>
    <w:lvl w:ilvl="7" w:tplc="04090003" w:tentative="1">
      <w:start w:val="1"/>
      <w:numFmt w:val="bullet"/>
      <w:lvlText w:val="o"/>
      <w:lvlJc w:val="left"/>
      <w:pPr>
        <w:ind w:left="6817" w:hanging="360"/>
      </w:pPr>
      <w:rPr>
        <w:rFonts w:ascii="Courier New" w:hAnsi="Courier New" w:cs="Courier New" w:hint="default"/>
      </w:rPr>
    </w:lvl>
    <w:lvl w:ilvl="8" w:tplc="04090005" w:tentative="1">
      <w:start w:val="1"/>
      <w:numFmt w:val="bullet"/>
      <w:lvlText w:val=""/>
      <w:lvlJc w:val="left"/>
      <w:pPr>
        <w:ind w:left="7537" w:hanging="360"/>
      </w:pPr>
      <w:rPr>
        <w:rFonts w:ascii="Wingdings" w:hAnsi="Wingdings" w:hint="default"/>
      </w:rPr>
    </w:lvl>
  </w:abstractNum>
  <w:abstractNum w:abstractNumId="6">
    <w:nsid w:val="65343EA2"/>
    <w:multiLevelType w:val="hybridMultilevel"/>
    <w:tmpl w:val="68C0FC7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3"/>
  </w:num>
  <w:num w:numId="4">
    <w:abstractNumId w:val="6"/>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embedSystemFonts/>
  <w:saveSubsetFonts/>
  <w:proofState w:spelling="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C0F"/>
    <w:rsid w:val="000065FC"/>
    <w:rsid w:val="00006DC5"/>
    <w:rsid w:val="00023CA0"/>
    <w:rsid w:val="000315BA"/>
    <w:rsid w:val="00084246"/>
    <w:rsid w:val="00092C59"/>
    <w:rsid w:val="000A5D9D"/>
    <w:rsid w:val="000B7B47"/>
    <w:rsid w:val="000D781D"/>
    <w:rsid w:val="000E1EC9"/>
    <w:rsid w:val="000E7740"/>
    <w:rsid w:val="0011346D"/>
    <w:rsid w:val="00121AAF"/>
    <w:rsid w:val="00136320"/>
    <w:rsid w:val="001457B3"/>
    <w:rsid w:val="0017254E"/>
    <w:rsid w:val="0017772A"/>
    <w:rsid w:val="001974DC"/>
    <w:rsid w:val="001B2990"/>
    <w:rsid w:val="001B7373"/>
    <w:rsid w:val="001C268D"/>
    <w:rsid w:val="001D4FF3"/>
    <w:rsid w:val="001D5615"/>
    <w:rsid w:val="001F1D5F"/>
    <w:rsid w:val="00203CFC"/>
    <w:rsid w:val="00205DDB"/>
    <w:rsid w:val="0020769C"/>
    <w:rsid w:val="00226E32"/>
    <w:rsid w:val="00240D12"/>
    <w:rsid w:val="00240FF1"/>
    <w:rsid w:val="0024570D"/>
    <w:rsid w:val="00245AF3"/>
    <w:rsid w:val="0024784B"/>
    <w:rsid w:val="00273026"/>
    <w:rsid w:val="0027603F"/>
    <w:rsid w:val="002814CB"/>
    <w:rsid w:val="002851F2"/>
    <w:rsid w:val="00285416"/>
    <w:rsid w:val="002A62BE"/>
    <w:rsid w:val="002B21C2"/>
    <w:rsid w:val="002B3818"/>
    <w:rsid w:val="002C1D24"/>
    <w:rsid w:val="002C7883"/>
    <w:rsid w:val="002C7B40"/>
    <w:rsid w:val="00302C32"/>
    <w:rsid w:val="00324103"/>
    <w:rsid w:val="003244BC"/>
    <w:rsid w:val="00341D02"/>
    <w:rsid w:val="00355DDC"/>
    <w:rsid w:val="00370A28"/>
    <w:rsid w:val="003763A2"/>
    <w:rsid w:val="00382F13"/>
    <w:rsid w:val="003B1043"/>
    <w:rsid w:val="003B162A"/>
    <w:rsid w:val="003C40AC"/>
    <w:rsid w:val="003C686A"/>
    <w:rsid w:val="003D2692"/>
    <w:rsid w:val="003E4FA0"/>
    <w:rsid w:val="00414463"/>
    <w:rsid w:val="004260EE"/>
    <w:rsid w:val="00432A7D"/>
    <w:rsid w:val="00443190"/>
    <w:rsid w:val="0044642A"/>
    <w:rsid w:val="004608AD"/>
    <w:rsid w:val="00482807"/>
    <w:rsid w:val="004A1F4B"/>
    <w:rsid w:val="004C3380"/>
    <w:rsid w:val="004C641F"/>
    <w:rsid w:val="004D48AE"/>
    <w:rsid w:val="005078E6"/>
    <w:rsid w:val="00522429"/>
    <w:rsid w:val="00532A01"/>
    <w:rsid w:val="00537322"/>
    <w:rsid w:val="00541D4D"/>
    <w:rsid w:val="00543B2A"/>
    <w:rsid w:val="0055121C"/>
    <w:rsid w:val="0059242F"/>
    <w:rsid w:val="005B6AC5"/>
    <w:rsid w:val="005C4BB7"/>
    <w:rsid w:val="005D4388"/>
    <w:rsid w:val="006101D8"/>
    <w:rsid w:val="00611ED7"/>
    <w:rsid w:val="006831A1"/>
    <w:rsid w:val="0068400D"/>
    <w:rsid w:val="006B0B3A"/>
    <w:rsid w:val="006B2B10"/>
    <w:rsid w:val="006F1F96"/>
    <w:rsid w:val="006F499B"/>
    <w:rsid w:val="007009E1"/>
    <w:rsid w:val="0071128A"/>
    <w:rsid w:val="007120F8"/>
    <w:rsid w:val="007268DE"/>
    <w:rsid w:val="00735398"/>
    <w:rsid w:val="00753A01"/>
    <w:rsid w:val="00755687"/>
    <w:rsid w:val="00757121"/>
    <w:rsid w:val="00775C9E"/>
    <w:rsid w:val="00790A0B"/>
    <w:rsid w:val="007C100F"/>
    <w:rsid w:val="007D5504"/>
    <w:rsid w:val="007E5258"/>
    <w:rsid w:val="007F5734"/>
    <w:rsid w:val="007F66AD"/>
    <w:rsid w:val="008002C5"/>
    <w:rsid w:val="00812B3B"/>
    <w:rsid w:val="00823D1D"/>
    <w:rsid w:val="008312C0"/>
    <w:rsid w:val="0086107D"/>
    <w:rsid w:val="0089113C"/>
    <w:rsid w:val="008A2DB1"/>
    <w:rsid w:val="008E1787"/>
    <w:rsid w:val="008F01BD"/>
    <w:rsid w:val="008F3C6A"/>
    <w:rsid w:val="0090277D"/>
    <w:rsid w:val="00904C94"/>
    <w:rsid w:val="009149EB"/>
    <w:rsid w:val="0093420E"/>
    <w:rsid w:val="009534DF"/>
    <w:rsid w:val="009637F8"/>
    <w:rsid w:val="0096392C"/>
    <w:rsid w:val="0097061E"/>
    <w:rsid w:val="00972EFF"/>
    <w:rsid w:val="00981287"/>
    <w:rsid w:val="009815FC"/>
    <w:rsid w:val="00983980"/>
    <w:rsid w:val="00983BF9"/>
    <w:rsid w:val="00985938"/>
    <w:rsid w:val="009D52DE"/>
    <w:rsid w:val="009F72E2"/>
    <w:rsid w:val="00A246E6"/>
    <w:rsid w:val="00A26D84"/>
    <w:rsid w:val="00A339B5"/>
    <w:rsid w:val="00A33B54"/>
    <w:rsid w:val="00A364E8"/>
    <w:rsid w:val="00A54442"/>
    <w:rsid w:val="00A63BFA"/>
    <w:rsid w:val="00A65107"/>
    <w:rsid w:val="00A81C0F"/>
    <w:rsid w:val="00AA0AF2"/>
    <w:rsid w:val="00AA134A"/>
    <w:rsid w:val="00AB28D5"/>
    <w:rsid w:val="00AC1C8A"/>
    <w:rsid w:val="00AF4E95"/>
    <w:rsid w:val="00B004B9"/>
    <w:rsid w:val="00B102A0"/>
    <w:rsid w:val="00B32B8D"/>
    <w:rsid w:val="00B35D1C"/>
    <w:rsid w:val="00B738D0"/>
    <w:rsid w:val="00B757DD"/>
    <w:rsid w:val="00B77B80"/>
    <w:rsid w:val="00B811DB"/>
    <w:rsid w:val="00B813E4"/>
    <w:rsid w:val="00B81ED6"/>
    <w:rsid w:val="00B91D3F"/>
    <w:rsid w:val="00B96E38"/>
    <w:rsid w:val="00BB7A61"/>
    <w:rsid w:val="00BD165C"/>
    <w:rsid w:val="00BE4E44"/>
    <w:rsid w:val="00BE7FF8"/>
    <w:rsid w:val="00C129D3"/>
    <w:rsid w:val="00C14342"/>
    <w:rsid w:val="00C23080"/>
    <w:rsid w:val="00C3269A"/>
    <w:rsid w:val="00C67295"/>
    <w:rsid w:val="00C74165"/>
    <w:rsid w:val="00C81E8F"/>
    <w:rsid w:val="00C84F54"/>
    <w:rsid w:val="00C85322"/>
    <w:rsid w:val="00C85C47"/>
    <w:rsid w:val="00C94C83"/>
    <w:rsid w:val="00CA6D96"/>
    <w:rsid w:val="00CC6F8D"/>
    <w:rsid w:val="00CD043D"/>
    <w:rsid w:val="00CE312D"/>
    <w:rsid w:val="00D20B0E"/>
    <w:rsid w:val="00D6361C"/>
    <w:rsid w:val="00D71775"/>
    <w:rsid w:val="00D73586"/>
    <w:rsid w:val="00D82A78"/>
    <w:rsid w:val="00DB04CD"/>
    <w:rsid w:val="00DB0D49"/>
    <w:rsid w:val="00DB4AC3"/>
    <w:rsid w:val="00DC6BFF"/>
    <w:rsid w:val="00DE6287"/>
    <w:rsid w:val="00DF3846"/>
    <w:rsid w:val="00E06330"/>
    <w:rsid w:val="00E200DC"/>
    <w:rsid w:val="00E61226"/>
    <w:rsid w:val="00E64F35"/>
    <w:rsid w:val="00E72034"/>
    <w:rsid w:val="00EB0CE1"/>
    <w:rsid w:val="00EB3914"/>
    <w:rsid w:val="00F24A09"/>
    <w:rsid w:val="00F36B6C"/>
    <w:rsid w:val="00F376C1"/>
    <w:rsid w:val="00F400B6"/>
    <w:rsid w:val="00F5617D"/>
    <w:rsid w:val="00F75140"/>
    <w:rsid w:val="00FA1EC1"/>
    <w:rsid w:val="00FA48FC"/>
    <w:rsid w:val="00FA7E5E"/>
    <w:rsid w:val="00FB2D3B"/>
    <w:rsid w:val="00FD22A8"/>
    <w:rsid w:val="00FD4824"/>
    <w:rsid w:val="00FD78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613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6D96"/>
    <w:pPr>
      <w:spacing w:after="0" w:line="240" w:lineRule="auto"/>
      <w:jc w:val="center"/>
    </w:pPr>
    <w:rPr>
      <w:rFonts w:ascii="Times New Roman" w:eastAsia="SimSun" w:hAnsi="Times New Roman"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81C0F"/>
    <w:pPr>
      <w:tabs>
        <w:tab w:val="center" w:pos="4320"/>
        <w:tab w:val="right" w:pos="8640"/>
      </w:tabs>
    </w:pPr>
  </w:style>
  <w:style w:type="character" w:customStyle="1" w:styleId="Char">
    <w:name w:val="رأس الصفحة Char"/>
    <w:basedOn w:val="a0"/>
    <w:link w:val="a3"/>
    <w:uiPriority w:val="99"/>
    <w:rsid w:val="00A81C0F"/>
  </w:style>
  <w:style w:type="paragraph" w:styleId="a4">
    <w:name w:val="footer"/>
    <w:basedOn w:val="a"/>
    <w:link w:val="Char0"/>
    <w:uiPriority w:val="99"/>
    <w:unhideWhenUsed/>
    <w:rsid w:val="00A81C0F"/>
    <w:pPr>
      <w:tabs>
        <w:tab w:val="center" w:pos="4320"/>
        <w:tab w:val="right" w:pos="8640"/>
      </w:tabs>
    </w:pPr>
  </w:style>
  <w:style w:type="character" w:customStyle="1" w:styleId="Char0">
    <w:name w:val="تذييل الصفحة Char"/>
    <w:basedOn w:val="a0"/>
    <w:link w:val="a4"/>
    <w:uiPriority w:val="99"/>
    <w:rsid w:val="00A81C0F"/>
  </w:style>
  <w:style w:type="paragraph" w:customStyle="1" w:styleId="Affiliation">
    <w:name w:val="Affiliation"/>
    <w:rsid w:val="00CA6D96"/>
    <w:pPr>
      <w:spacing w:after="0" w:line="240" w:lineRule="auto"/>
      <w:jc w:val="center"/>
    </w:pPr>
    <w:rPr>
      <w:rFonts w:ascii="Times New Roman" w:eastAsia="SimSun" w:hAnsi="Times New Roman" w:cs="Times New Roman"/>
      <w:sz w:val="20"/>
      <w:szCs w:val="20"/>
    </w:rPr>
  </w:style>
  <w:style w:type="paragraph" w:customStyle="1" w:styleId="StyleAuthorAsianMSMincho">
    <w:name w:val="Style Author + (Asian) MS Mincho"/>
    <w:basedOn w:val="a"/>
    <w:rsid w:val="00CA6D96"/>
    <w:rPr>
      <w:rFonts w:eastAsia="MS Mincho"/>
      <w:sz w:val="22"/>
    </w:rPr>
  </w:style>
  <w:style w:type="character" w:styleId="Hyperlink">
    <w:name w:val="Hyperlink"/>
    <w:basedOn w:val="a0"/>
    <w:uiPriority w:val="99"/>
    <w:unhideWhenUsed/>
    <w:rsid w:val="006B0B3A"/>
    <w:rPr>
      <w:color w:val="0563C1" w:themeColor="hyperlink"/>
      <w:u w:val="single"/>
    </w:rPr>
  </w:style>
  <w:style w:type="character" w:customStyle="1" w:styleId="UnresolvedMention">
    <w:name w:val="Unresolved Mention"/>
    <w:basedOn w:val="a0"/>
    <w:uiPriority w:val="99"/>
    <w:semiHidden/>
    <w:unhideWhenUsed/>
    <w:rsid w:val="006B0B3A"/>
    <w:rPr>
      <w:color w:val="605E5C"/>
      <w:shd w:val="clear" w:color="auto" w:fill="E1DFDD"/>
    </w:rPr>
  </w:style>
  <w:style w:type="paragraph" w:customStyle="1" w:styleId="Abstract">
    <w:name w:val="Abstract"/>
    <w:link w:val="AbstractChar"/>
    <w:rsid w:val="004A1F4B"/>
    <w:pPr>
      <w:spacing w:after="0" w:line="240" w:lineRule="auto"/>
      <w:jc w:val="both"/>
    </w:pPr>
    <w:rPr>
      <w:rFonts w:ascii="Times New Roman" w:eastAsia="SimSun" w:hAnsi="Times New Roman" w:cs="Times New Roman"/>
      <w:b/>
      <w:sz w:val="18"/>
      <w:szCs w:val="20"/>
    </w:rPr>
  </w:style>
  <w:style w:type="paragraph" w:customStyle="1" w:styleId="StyleAbstractAsianMSMinchoItalic">
    <w:name w:val="Style Abstract + (Asian) MS Mincho Italic"/>
    <w:basedOn w:val="Abstract"/>
    <w:link w:val="StyleAbstractAsianMSMinchoItalicChar"/>
    <w:rsid w:val="004A1F4B"/>
    <w:rPr>
      <w:rFonts w:eastAsia="MS Mincho"/>
      <w:bCs/>
      <w:i/>
      <w:iCs/>
    </w:rPr>
  </w:style>
  <w:style w:type="character" w:customStyle="1" w:styleId="AbstractChar">
    <w:name w:val="Abstract Char"/>
    <w:link w:val="Abstract"/>
    <w:rsid w:val="004A1F4B"/>
    <w:rPr>
      <w:rFonts w:ascii="Times New Roman" w:eastAsia="SimSun" w:hAnsi="Times New Roman" w:cs="Times New Roman"/>
      <w:b/>
      <w:sz w:val="18"/>
      <w:szCs w:val="20"/>
    </w:rPr>
  </w:style>
  <w:style w:type="character" w:customStyle="1" w:styleId="StyleAbstractAsianMSMinchoItalicChar">
    <w:name w:val="Style Abstract + (Asian) MS Mincho Italic Char"/>
    <w:link w:val="StyleAbstractAsianMSMinchoItalic"/>
    <w:rsid w:val="004A1F4B"/>
    <w:rPr>
      <w:rFonts w:ascii="Times New Roman" w:eastAsia="MS Mincho" w:hAnsi="Times New Roman" w:cs="Times New Roman"/>
      <w:b/>
      <w:bCs/>
      <w:i/>
      <w:iCs/>
      <w:sz w:val="18"/>
      <w:szCs w:val="20"/>
    </w:rPr>
  </w:style>
  <w:style w:type="table" w:styleId="a5">
    <w:name w:val="Table Grid"/>
    <w:basedOn w:val="a1"/>
    <w:uiPriority w:val="59"/>
    <w:rsid w:val="00F24A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DF3846"/>
    <w:pPr>
      <w:ind w:left="720"/>
      <w:contextualSpacing/>
    </w:pPr>
  </w:style>
  <w:style w:type="paragraph" w:customStyle="1" w:styleId="EndNoteBibliography">
    <w:name w:val="EndNote Bibliography"/>
    <w:basedOn w:val="a"/>
    <w:link w:val="EndNoteBibliographyChar"/>
    <w:rsid w:val="007C100F"/>
    <w:pPr>
      <w:jc w:val="both"/>
    </w:pPr>
    <w:rPr>
      <w:rFonts w:eastAsiaTheme="minorHAnsi"/>
      <w:b/>
      <w:bCs/>
      <w:noProof/>
      <w:sz w:val="24"/>
      <w:szCs w:val="28"/>
    </w:rPr>
  </w:style>
  <w:style w:type="character" w:customStyle="1" w:styleId="EndNoteBibliographyChar">
    <w:name w:val="EndNote Bibliography Char"/>
    <w:basedOn w:val="a0"/>
    <w:link w:val="EndNoteBibliography"/>
    <w:rsid w:val="007C100F"/>
    <w:rPr>
      <w:rFonts w:ascii="Times New Roman" w:hAnsi="Times New Roman" w:cs="Times New Roman"/>
      <w:b/>
      <w:bCs/>
      <w:noProof/>
      <w:sz w:val="24"/>
      <w:szCs w:val="28"/>
    </w:rPr>
  </w:style>
  <w:style w:type="paragraph" w:styleId="a7">
    <w:name w:val="Balloon Text"/>
    <w:basedOn w:val="a"/>
    <w:link w:val="Char1"/>
    <w:uiPriority w:val="99"/>
    <w:semiHidden/>
    <w:unhideWhenUsed/>
    <w:rsid w:val="00C94C83"/>
    <w:rPr>
      <w:rFonts w:ascii="Tahoma" w:hAnsi="Tahoma" w:cs="Tahoma"/>
      <w:sz w:val="16"/>
      <w:szCs w:val="16"/>
    </w:rPr>
  </w:style>
  <w:style w:type="character" w:customStyle="1" w:styleId="Char1">
    <w:name w:val="نص في بالون Char"/>
    <w:basedOn w:val="a0"/>
    <w:link w:val="a7"/>
    <w:uiPriority w:val="99"/>
    <w:semiHidden/>
    <w:rsid w:val="00C94C83"/>
    <w:rPr>
      <w:rFonts w:ascii="Tahoma" w:eastAsia="SimSun" w:hAnsi="Tahoma" w:cs="Tahoma"/>
      <w:sz w:val="16"/>
      <w:szCs w:val="16"/>
    </w:rPr>
  </w:style>
  <w:style w:type="character" w:styleId="a8">
    <w:name w:val="Placeholder Text"/>
    <w:basedOn w:val="a0"/>
    <w:uiPriority w:val="99"/>
    <w:semiHidden/>
    <w:rsid w:val="007D5504"/>
    <w:rPr>
      <w:color w:val="808080"/>
    </w:rPr>
  </w:style>
  <w:style w:type="character" w:customStyle="1" w:styleId="ListLabel10">
    <w:name w:val="ListLabel 10"/>
    <w:rsid w:val="00985938"/>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6D96"/>
    <w:pPr>
      <w:spacing w:after="0" w:line="240" w:lineRule="auto"/>
      <w:jc w:val="center"/>
    </w:pPr>
    <w:rPr>
      <w:rFonts w:ascii="Times New Roman" w:eastAsia="SimSun" w:hAnsi="Times New Roman"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81C0F"/>
    <w:pPr>
      <w:tabs>
        <w:tab w:val="center" w:pos="4320"/>
        <w:tab w:val="right" w:pos="8640"/>
      </w:tabs>
    </w:pPr>
  </w:style>
  <w:style w:type="character" w:customStyle="1" w:styleId="Char">
    <w:name w:val="رأس الصفحة Char"/>
    <w:basedOn w:val="a0"/>
    <w:link w:val="a3"/>
    <w:uiPriority w:val="99"/>
    <w:rsid w:val="00A81C0F"/>
  </w:style>
  <w:style w:type="paragraph" w:styleId="a4">
    <w:name w:val="footer"/>
    <w:basedOn w:val="a"/>
    <w:link w:val="Char0"/>
    <w:uiPriority w:val="99"/>
    <w:unhideWhenUsed/>
    <w:rsid w:val="00A81C0F"/>
    <w:pPr>
      <w:tabs>
        <w:tab w:val="center" w:pos="4320"/>
        <w:tab w:val="right" w:pos="8640"/>
      </w:tabs>
    </w:pPr>
  </w:style>
  <w:style w:type="character" w:customStyle="1" w:styleId="Char0">
    <w:name w:val="تذييل الصفحة Char"/>
    <w:basedOn w:val="a0"/>
    <w:link w:val="a4"/>
    <w:uiPriority w:val="99"/>
    <w:rsid w:val="00A81C0F"/>
  </w:style>
  <w:style w:type="paragraph" w:customStyle="1" w:styleId="Affiliation">
    <w:name w:val="Affiliation"/>
    <w:rsid w:val="00CA6D96"/>
    <w:pPr>
      <w:spacing w:after="0" w:line="240" w:lineRule="auto"/>
      <w:jc w:val="center"/>
    </w:pPr>
    <w:rPr>
      <w:rFonts w:ascii="Times New Roman" w:eastAsia="SimSun" w:hAnsi="Times New Roman" w:cs="Times New Roman"/>
      <w:sz w:val="20"/>
      <w:szCs w:val="20"/>
    </w:rPr>
  </w:style>
  <w:style w:type="paragraph" w:customStyle="1" w:styleId="StyleAuthorAsianMSMincho">
    <w:name w:val="Style Author + (Asian) MS Mincho"/>
    <w:basedOn w:val="a"/>
    <w:rsid w:val="00CA6D96"/>
    <w:rPr>
      <w:rFonts w:eastAsia="MS Mincho"/>
      <w:sz w:val="22"/>
    </w:rPr>
  </w:style>
  <w:style w:type="character" w:styleId="Hyperlink">
    <w:name w:val="Hyperlink"/>
    <w:basedOn w:val="a0"/>
    <w:uiPriority w:val="99"/>
    <w:unhideWhenUsed/>
    <w:rsid w:val="006B0B3A"/>
    <w:rPr>
      <w:color w:val="0563C1" w:themeColor="hyperlink"/>
      <w:u w:val="single"/>
    </w:rPr>
  </w:style>
  <w:style w:type="character" w:customStyle="1" w:styleId="UnresolvedMention">
    <w:name w:val="Unresolved Mention"/>
    <w:basedOn w:val="a0"/>
    <w:uiPriority w:val="99"/>
    <w:semiHidden/>
    <w:unhideWhenUsed/>
    <w:rsid w:val="006B0B3A"/>
    <w:rPr>
      <w:color w:val="605E5C"/>
      <w:shd w:val="clear" w:color="auto" w:fill="E1DFDD"/>
    </w:rPr>
  </w:style>
  <w:style w:type="paragraph" w:customStyle="1" w:styleId="Abstract">
    <w:name w:val="Abstract"/>
    <w:link w:val="AbstractChar"/>
    <w:rsid w:val="004A1F4B"/>
    <w:pPr>
      <w:spacing w:after="0" w:line="240" w:lineRule="auto"/>
      <w:jc w:val="both"/>
    </w:pPr>
    <w:rPr>
      <w:rFonts w:ascii="Times New Roman" w:eastAsia="SimSun" w:hAnsi="Times New Roman" w:cs="Times New Roman"/>
      <w:b/>
      <w:sz w:val="18"/>
      <w:szCs w:val="20"/>
    </w:rPr>
  </w:style>
  <w:style w:type="paragraph" w:customStyle="1" w:styleId="StyleAbstractAsianMSMinchoItalic">
    <w:name w:val="Style Abstract + (Asian) MS Mincho Italic"/>
    <w:basedOn w:val="Abstract"/>
    <w:link w:val="StyleAbstractAsianMSMinchoItalicChar"/>
    <w:rsid w:val="004A1F4B"/>
    <w:rPr>
      <w:rFonts w:eastAsia="MS Mincho"/>
      <w:bCs/>
      <w:i/>
      <w:iCs/>
    </w:rPr>
  </w:style>
  <w:style w:type="character" w:customStyle="1" w:styleId="AbstractChar">
    <w:name w:val="Abstract Char"/>
    <w:link w:val="Abstract"/>
    <w:rsid w:val="004A1F4B"/>
    <w:rPr>
      <w:rFonts w:ascii="Times New Roman" w:eastAsia="SimSun" w:hAnsi="Times New Roman" w:cs="Times New Roman"/>
      <w:b/>
      <w:sz w:val="18"/>
      <w:szCs w:val="20"/>
    </w:rPr>
  </w:style>
  <w:style w:type="character" w:customStyle="1" w:styleId="StyleAbstractAsianMSMinchoItalicChar">
    <w:name w:val="Style Abstract + (Asian) MS Mincho Italic Char"/>
    <w:link w:val="StyleAbstractAsianMSMinchoItalic"/>
    <w:rsid w:val="004A1F4B"/>
    <w:rPr>
      <w:rFonts w:ascii="Times New Roman" w:eastAsia="MS Mincho" w:hAnsi="Times New Roman" w:cs="Times New Roman"/>
      <w:b/>
      <w:bCs/>
      <w:i/>
      <w:iCs/>
      <w:sz w:val="18"/>
      <w:szCs w:val="20"/>
    </w:rPr>
  </w:style>
  <w:style w:type="table" w:styleId="a5">
    <w:name w:val="Table Grid"/>
    <w:basedOn w:val="a1"/>
    <w:uiPriority w:val="59"/>
    <w:rsid w:val="00F24A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DF3846"/>
    <w:pPr>
      <w:ind w:left="720"/>
      <w:contextualSpacing/>
    </w:pPr>
  </w:style>
  <w:style w:type="paragraph" w:customStyle="1" w:styleId="EndNoteBibliography">
    <w:name w:val="EndNote Bibliography"/>
    <w:basedOn w:val="a"/>
    <w:link w:val="EndNoteBibliographyChar"/>
    <w:rsid w:val="007C100F"/>
    <w:pPr>
      <w:jc w:val="both"/>
    </w:pPr>
    <w:rPr>
      <w:rFonts w:eastAsiaTheme="minorHAnsi"/>
      <w:b/>
      <w:bCs/>
      <w:noProof/>
      <w:sz w:val="24"/>
      <w:szCs w:val="28"/>
    </w:rPr>
  </w:style>
  <w:style w:type="character" w:customStyle="1" w:styleId="EndNoteBibliographyChar">
    <w:name w:val="EndNote Bibliography Char"/>
    <w:basedOn w:val="a0"/>
    <w:link w:val="EndNoteBibliography"/>
    <w:rsid w:val="007C100F"/>
    <w:rPr>
      <w:rFonts w:ascii="Times New Roman" w:hAnsi="Times New Roman" w:cs="Times New Roman"/>
      <w:b/>
      <w:bCs/>
      <w:noProof/>
      <w:sz w:val="24"/>
      <w:szCs w:val="28"/>
    </w:rPr>
  </w:style>
  <w:style w:type="paragraph" w:styleId="a7">
    <w:name w:val="Balloon Text"/>
    <w:basedOn w:val="a"/>
    <w:link w:val="Char1"/>
    <w:uiPriority w:val="99"/>
    <w:semiHidden/>
    <w:unhideWhenUsed/>
    <w:rsid w:val="00C94C83"/>
    <w:rPr>
      <w:rFonts w:ascii="Tahoma" w:hAnsi="Tahoma" w:cs="Tahoma"/>
      <w:sz w:val="16"/>
      <w:szCs w:val="16"/>
    </w:rPr>
  </w:style>
  <w:style w:type="character" w:customStyle="1" w:styleId="Char1">
    <w:name w:val="نص في بالون Char"/>
    <w:basedOn w:val="a0"/>
    <w:link w:val="a7"/>
    <w:uiPriority w:val="99"/>
    <w:semiHidden/>
    <w:rsid w:val="00C94C83"/>
    <w:rPr>
      <w:rFonts w:ascii="Tahoma" w:eastAsia="SimSun" w:hAnsi="Tahoma" w:cs="Tahoma"/>
      <w:sz w:val="16"/>
      <w:szCs w:val="16"/>
    </w:rPr>
  </w:style>
  <w:style w:type="character" w:styleId="a8">
    <w:name w:val="Placeholder Text"/>
    <w:basedOn w:val="a0"/>
    <w:uiPriority w:val="99"/>
    <w:semiHidden/>
    <w:rsid w:val="007D5504"/>
    <w:rPr>
      <w:color w:val="808080"/>
    </w:rPr>
  </w:style>
  <w:style w:type="character" w:customStyle="1" w:styleId="ListLabel10">
    <w:name w:val="ListLabel 10"/>
    <w:rsid w:val="00985938"/>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ljae.laae.org.ly"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ljae.laae.org.ly"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LY"/>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360"/>
      <c:rAngAx val="0"/>
      <c:perspective val="30"/>
    </c:view3D>
    <c:floor>
      <c:thickness val="0"/>
    </c:floor>
    <c:sideWall>
      <c:thickness val="0"/>
    </c:sideWall>
    <c:backWall>
      <c:thickness val="0"/>
    </c:backWall>
    <c:plotArea>
      <c:layout/>
      <c:pie3DChart>
        <c:varyColors val="1"/>
        <c:ser>
          <c:idx val="0"/>
          <c:order val="0"/>
          <c:explosion val="25"/>
          <c:cat>
            <c:strRef>
              <c:f>Sheet1!$A$8:$B$8</c:f>
              <c:strCache>
                <c:ptCount val="2"/>
                <c:pt idx="0">
                  <c:v>الاستثمار الزراعي </c:v>
                </c:pt>
                <c:pt idx="1">
                  <c:v>الاستثمار القومي الاجمالي  </c:v>
                </c:pt>
              </c:strCache>
            </c:strRef>
          </c:cat>
          <c:val>
            <c:numRef>
              <c:f>Sheet1!$A$9:$B$9</c:f>
              <c:numCache>
                <c:formatCode>General</c:formatCode>
                <c:ptCount val="2"/>
                <c:pt idx="0">
                  <c:v>9.1</c:v>
                </c:pt>
                <c:pt idx="1">
                  <c:v>100</c:v>
                </c:pt>
              </c:numCache>
            </c:numRef>
          </c:val>
        </c:ser>
        <c:dLbls>
          <c:showLegendKey val="0"/>
          <c:showVal val="0"/>
          <c:showCatName val="0"/>
          <c:showSerName val="0"/>
          <c:showPercent val="0"/>
          <c:showBubbleSize val="0"/>
          <c:showLeaderLines val="1"/>
        </c:dLbls>
      </c:pie3DChart>
    </c:plotArea>
    <c:legend>
      <c:legendPos val="l"/>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LY"/>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cat>
            <c:strRef>
              <c:f>Sheet1!$A$5:$C$5</c:f>
              <c:strCache>
                <c:ptCount val="3"/>
                <c:pt idx="0">
                  <c:v>الانتاج النباتي </c:v>
                </c:pt>
                <c:pt idx="1">
                  <c:v>الانتاج الحيواني </c:v>
                </c:pt>
                <c:pt idx="2">
                  <c:v>الانتاج السمكي </c:v>
                </c:pt>
              </c:strCache>
            </c:strRef>
          </c:cat>
          <c:val>
            <c:numRef>
              <c:f>Sheet1!$A$6:$C$6</c:f>
              <c:numCache>
                <c:formatCode>General</c:formatCode>
                <c:ptCount val="3"/>
                <c:pt idx="0">
                  <c:v>53.9</c:v>
                </c:pt>
                <c:pt idx="1">
                  <c:v>33.9</c:v>
                </c:pt>
                <c:pt idx="2">
                  <c:v>10.8</c:v>
                </c:pt>
              </c:numCache>
            </c:numRef>
          </c:val>
        </c:ser>
        <c:dLbls>
          <c:showLegendKey val="0"/>
          <c:showVal val="1"/>
          <c:showCatName val="0"/>
          <c:showSerName val="0"/>
          <c:showPercent val="0"/>
          <c:showBubbleSize val="0"/>
        </c:dLbls>
        <c:gapWidth val="150"/>
        <c:overlap val="-25"/>
        <c:axId val="229889920"/>
        <c:axId val="229891456"/>
      </c:barChart>
      <c:catAx>
        <c:axId val="229889920"/>
        <c:scaling>
          <c:orientation val="maxMin"/>
        </c:scaling>
        <c:delete val="0"/>
        <c:axPos val="b"/>
        <c:majorTickMark val="none"/>
        <c:minorTickMark val="none"/>
        <c:tickLblPos val="nextTo"/>
        <c:crossAx val="229891456"/>
        <c:crosses val="autoZero"/>
        <c:auto val="1"/>
        <c:lblAlgn val="ctr"/>
        <c:lblOffset val="100"/>
        <c:noMultiLvlLbl val="0"/>
      </c:catAx>
      <c:valAx>
        <c:axId val="229891456"/>
        <c:scaling>
          <c:orientation val="minMax"/>
        </c:scaling>
        <c:delete val="1"/>
        <c:axPos val="r"/>
        <c:numFmt formatCode="General" sourceLinked="1"/>
        <c:majorTickMark val="out"/>
        <c:minorTickMark val="none"/>
        <c:tickLblPos val="none"/>
        <c:crossAx val="229889920"/>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2510AA-CD9D-4EFE-BB02-DEA8D0102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3</Pages>
  <Words>573</Words>
  <Characters>3271</Characters>
  <Application>Microsoft Office Word</Application>
  <DocSecurity>0</DocSecurity>
  <Lines>27</Lines>
  <Paragraphs>7</Paragraphs>
  <ScaleCrop>false</ScaleCrop>
  <HeadingPairs>
    <vt:vector size="2" baseType="variant">
      <vt:variant>
        <vt:lpstr>العنوان</vt:lpstr>
      </vt:variant>
      <vt:variant>
        <vt:i4>1</vt:i4>
      </vt:variant>
    </vt:vector>
  </HeadingPairs>
  <TitlesOfParts>
    <vt:vector size="1" baseType="lpstr">
      <vt:lpstr>المجلة الليبية للاقتصاد الزراعي</vt:lpstr>
    </vt:vector>
  </TitlesOfParts>
  <Company>SACC</Company>
  <LinksUpToDate>false</LinksUpToDate>
  <CharactersWithSpaces>3837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المجلة الليبية للاقتصاد الزراعي</dc:title>
  <dc:creator>admin</dc:creator>
  <cp:lastModifiedBy>salah lama</cp:lastModifiedBy>
  <cp:revision>26</cp:revision>
  <cp:lastPrinted>2023-09-30T23:43:00Z</cp:lastPrinted>
  <dcterms:created xsi:type="dcterms:W3CDTF">2023-08-05T14:24:00Z</dcterms:created>
  <dcterms:modified xsi:type="dcterms:W3CDTF">2023-09-30T23:44:00Z</dcterms:modified>
</cp:coreProperties>
</file>